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3E" w:rsidRPr="00B31198" w:rsidRDefault="0079357E" w:rsidP="00B31198">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5102651</wp:posOffset>
            </wp:positionH>
            <wp:positionV relativeFrom="paragraph">
              <wp:posOffset>-323633</wp:posOffset>
            </wp:positionV>
            <wp:extent cx="1051608" cy="1186405"/>
            <wp:effectExtent l="19050" t="0" r="0" b="0"/>
            <wp:wrapNone/>
            <wp:docPr id="1" name="Picture 1" descr="C:\Users\AC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download.jpg"/>
                    <pic:cNvPicPr>
                      <a:picLocks noChangeAspect="1" noChangeArrowheads="1"/>
                    </pic:cNvPicPr>
                  </pic:nvPicPr>
                  <pic:blipFill>
                    <a:blip r:embed="rId7"/>
                    <a:srcRect l="13192" t="10480" r="11410"/>
                    <a:stretch>
                      <a:fillRect/>
                    </a:stretch>
                  </pic:blipFill>
                  <pic:spPr bwMode="auto">
                    <a:xfrm>
                      <a:off x="0" y="0"/>
                      <a:ext cx="1051608" cy="118640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206375</wp:posOffset>
            </wp:positionH>
            <wp:positionV relativeFrom="paragraph">
              <wp:posOffset>-323850</wp:posOffset>
            </wp:positionV>
            <wp:extent cx="1051560" cy="1186180"/>
            <wp:effectExtent l="19050" t="0" r="0" b="0"/>
            <wp:wrapNone/>
            <wp:docPr id="2" name="Picture 1" descr="C:\Users\AC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download.jpg"/>
                    <pic:cNvPicPr>
                      <a:picLocks noChangeAspect="1" noChangeArrowheads="1"/>
                    </pic:cNvPicPr>
                  </pic:nvPicPr>
                  <pic:blipFill>
                    <a:blip r:embed="rId7"/>
                    <a:srcRect l="13192" t="10480" r="11410"/>
                    <a:stretch>
                      <a:fillRect/>
                    </a:stretch>
                  </pic:blipFill>
                  <pic:spPr bwMode="auto">
                    <a:xfrm>
                      <a:off x="0" y="0"/>
                      <a:ext cx="1051560" cy="1186180"/>
                    </a:xfrm>
                    <a:prstGeom prst="rect">
                      <a:avLst/>
                    </a:prstGeom>
                    <a:noFill/>
                    <a:ln w="9525">
                      <a:noFill/>
                      <a:miter lim="800000"/>
                      <a:headEnd/>
                      <a:tailEnd/>
                    </a:ln>
                  </pic:spPr>
                </pic:pic>
              </a:graphicData>
            </a:graphic>
          </wp:anchor>
        </w:drawing>
      </w:r>
      <w:r w:rsidR="00B31198" w:rsidRPr="00B31198">
        <w:rPr>
          <w:rFonts w:ascii="Times New Roman" w:hAnsi="Times New Roman" w:cs="Times New Roman"/>
          <w:b/>
          <w:sz w:val="24"/>
          <w:szCs w:val="24"/>
        </w:rPr>
        <w:t>DEPARTMENT OF POLITICAL SCIENCE</w:t>
      </w:r>
    </w:p>
    <w:p w:rsidR="00B31198" w:rsidRPr="00B31198" w:rsidRDefault="00B31198" w:rsidP="00B31198">
      <w:pPr>
        <w:jc w:val="center"/>
        <w:rPr>
          <w:rFonts w:ascii="Times New Roman" w:hAnsi="Times New Roman" w:cs="Times New Roman"/>
          <w:b/>
          <w:sz w:val="24"/>
          <w:szCs w:val="24"/>
        </w:rPr>
      </w:pPr>
      <w:r w:rsidRPr="00B31198">
        <w:rPr>
          <w:rFonts w:ascii="Times New Roman" w:hAnsi="Times New Roman" w:cs="Times New Roman"/>
          <w:b/>
          <w:sz w:val="24"/>
          <w:szCs w:val="24"/>
        </w:rPr>
        <w:t>NALBARI COLLEGE, NALBARI</w:t>
      </w:r>
    </w:p>
    <w:p w:rsidR="00B31198" w:rsidRPr="00B31198" w:rsidRDefault="00B31198" w:rsidP="00B31198">
      <w:pPr>
        <w:pBdr>
          <w:bottom w:val="single" w:sz="12" w:space="1" w:color="auto"/>
        </w:pBdr>
        <w:jc w:val="center"/>
        <w:rPr>
          <w:rFonts w:ascii="Times New Roman" w:hAnsi="Times New Roman" w:cs="Times New Roman"/>
          <w:b/>
          <w:sz w:val="24"/>
          <w:szCs w:val="24"/>
        </w:rPr>
      </w:pPr>
      <w:r w:rsidRPr="00B31198">
        <w:rPr>
          <w:rFonts w:ascii="Times New Roman" w:hAnsi="Times New Roman" w:cs="Times New Roman"/>
          <w:b/>
          <w:sz w:val="24"/>
          <w:szCs w:val="24"/>
        </w:rPr>
        <w:t>ESTD: 1945</w:t>
      </w:r>
    </w:p>
    <w:p w:rsidR="0061398B" w:rsidRDefault="0061398B" w:rsidP="00B31198">
      <w:pPr>
        <w:jc w:val="center"/>
        <w:rPr>
          <w:rFonts w:ascii="Times New Roman" w:hAnsi="Times New Roman" w:cs="Times New Roman"/>
          <w:sz w:val="24"/>
          <w:szCs w:val="24"/>
        </w:rPr>
      </w:pPr>
      <w:r>
        <w:rPr>
          <w:rFonts w:ascii="Times New Roman" w:hAnsi="Times New Roman" w:cs="Times New Roman"/>
          <w:sz w:val="24"/>
          <w:szCs w:val="24"/>
        </w:rPr>
        <w:t xml:space="preserve"> </w:t>
      </w:r>
    </w:p>
    <w:p w:rsidR="00B31198" w:rsidRDefault="00B31198" w:rsidP="002421D4">
      <w:pPr>
        <w:jc w:val="both"/>
        <w:rPr>
          <w:rFonts w:ascii="Times New Roman" w:hAnsi="Times New Roman" w:cs="Times New Roman"/>
          <w:sz w:val="24"/>
          <w:szCs w:val="24"/>
        </w:rPr>
      </w:pPr>
    </w:p>
    <w:p w:rsidR="002037E2" w:rsidRPr="006057A5" w:rsidRDefault="00824CED" w:rsidP="006057A5">
      <w:pPr>
        <w:pStyle w:val="ListParagraph"/>
        <w:numPr>
          <w:ilvl w:val="0"/>
          <w:numId w:val="2"/>
        </w:numPr>
        <w:jc w:val="both"/>
        <w:rPr>
          <w:rFonts w:ascii="Times New Roman" w:hAnsi="Times New Roman" w:cs="Times New Roman"/>
          <w:b/>
          <w:sz w:val="24"/>
          <w:szCs w:val="24"/>
          <w:u w:val="single"/>
        </w:rPr>
      </w:pPr>
      <w:r w:rsidRPr="006057A5">
        <w:rPr>
          <w:rFonts w:ascii="Times New Roman" w:hAnsi="Times New Roman" w:cs="Times New Roman"/>
          <w:b/>
          <w:sz w:val="24"/>
          <w:szCs w:val="24"/>
          <w:u w:val="single"/>
        </w:rPr>
        <w:t>PROGRAM OUTCOME</w:t>
      </w:r>
      <w:r w:rsidR="00AC1EB2">
        <w:rPr>
          <w:rFonts w:ascii="Times New Roman" w:hAnsi="Times New Roman" w:cs="Times New Roman"/>
          <w:b/>
          <w:sz w:val="24"/>
          <w:szCs w:val="24"/>
          <w:u w:val="single"/>
        </w:rPr>
        <w:t>S</w:t>
      </w:r>
      <w:r w:rsidRPr="006057A5">
        <w:rPr>
          <w:rFonts w:ascii="Times New Roman" w:hAnsi="Times New Roman" w:cs="Times New Roman"/>
          <w:b/>
          <w:sz w:val="24"/>
          <w:szCs w:val="24"/>
          <w:u w:val="single"/>
        </w:rPr>
        <w:t xml:space="preserve"> </w:t>
      </w:r>
      <w:r w:rsidR="002421D4" w:rsidRPr="006057A5">
        <w:rPr>
          <w:rFonts w:ascii="Times New Roman" w:hAnsi="Times New Roman" w:cs="Times New Roman"/>
          <w:b/>
          <w:sz w:val="24"/>
          <w:szCs w:val="24"/>
          <w:u w:val="single"/>
        </w:rPr>
        <w:t xml:space="preserve">(POs): </w:t>
      </w:r>
      <w:r w:rsidR="002037E2" w:rsidRPr="006057A5">
        <w:rPr>
          <w:rFonts w:ascii="Times New Roman" w:hAnsi="Times New Roman" w:cs="Times New Roman"/>
          <w:b/>
          <w:sz w:val="24"/>
          <w:szCs w:val="24"/>
          <w:u w:val="single"/>
        </w:rPr>
        <w:t xml:space="preserve">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students acquire knowledge in the field of social sciences, literature and humanities which make them sensitive and sensible enough.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B.A. graduates will be acquainted with the social, economical, historical, geographical, political, ideological and philosophical tradition and thinking.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program also empowers the graduates to appear for various competitive examinations or choose the post graduate programme of their choice.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B. A. program enables the students to </w:t>
      </w:r>
      <w:r w:rsidR="004660BE" w:rsidRPr="00992B4D">
        <w:rPr>
          <w:rFonts w:ascii="Times New Roman" w:hAnsi="Times New Roman"/>
          <w:sz w:val="24"/>
          <w:szCs w:val="24"/>
        </w:rPr>
        <w:t>acquire</w:t>
      </w:r>
      <w:r w:rsidRPr="00992B4D">
        <w:rPr>
          <w:rFonts w:ascii="Times New Roman" w:hAnsi="Times New Roman"/>
          <w:sz w:val="24"/>
          <w:szCs w:val="24"/>
        </w:rPr>
        <w:t xml:space="preserve"> the knowledge with human values framing the base to deal with various problems in life with courage and humanity.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students will be ignited enough to think and act over for the solution of various issues prevailed in the human life to make this world better than ever. </w:t>
      </w:r>
    </w:p>
    <w:p w:rsidR="00CE51EE" w:rsidRPr="002421D4" w:rsidRDefault="002421D4" w:rsidP="002421D4">
      <w:pPr>
        <w:pStyle w:val="ListParagraph"/>
        <w:numPr>
          <w:ilvl w:val="0"/>
          <w:numId w:val="1"/>
        </w:numPr>
        <w:rPr>
          <w:rFonts w:ascii="Times New Roman" w:hAnsi="Times New Roman" w:cs="Times New Roman"/>
          <w:sz w:val="24"/>
          <w:szCs w:val="24"/>
        </w:rPr>
      </w:pPr>
      <w:r w:rsidRPr="002421D4">
        <w:rPr>
          <w:rFonts w:ascii="Times New Roman" w:hAnsi="Times New Roman"/>
          <w:sz w:val="24"/>
          <w:szCs w:val="24"/>
        </w:rPr>
        <w:t>Programme provides the base to be the responsible citizen</w:t>
      </w:r>
      <w:r>
        <w:rPr>
          <w:rFonts w:ascii="Times New Roman" w:hAnsi="Times New Roman"/>
          <w:sz w:val="24"/>
          <w:szCs w:val="24"/>
        </w:rPr>
        <w:t>.</w:t>
      </w:r>
    </w:p>
    <w:p w:rsidR="00CE51EE" w:rsidRDefault="00CE51EE" w:rsidP="00E97E8C">
      <w:pPr>
        <w:jc w:val="center"/>
        <w:rPr>
          <w:rFonts w:ascii="Times New Roman" w:hAnsi="Times New Roman" w:cs="Times New Roman"/>
          <w:sz w:val="24"/>
          <w:szCs w:val="24"/>
        </w:rPr>
      </w:pPr>
    </w:p>
    <w:p w:rsidR="002B0F00" w:rsidRPr="00401047" w:rsidRDefault="002B0F00" w:rsidP="00401047">
      <w:pPr>
        <w:pStyle w:val="ListParagraph"/>
        <w:numPr>
          <w:ilvl w:val="0"/>
          <w:numId w:val="2"/>
        </w:numPr>
        <w:jc w:val="both"/>
        <w:rPr>
          <w:rFonts w:ascii="Times New Roman" w:hAnsi="Times New Roman" w:cs="Times New Roman"/>
          <w:b/>
          <w:sz w:val="24"/>
          <w:szCs w:val="24"/>
          <w:u w:val="single"/>
        </w:rPr>
      </w:pPr>
      <w:r w:rsidRPr="00401047">
        <w:rPr>
          <w:rFonts w:ascii="Times New Roman" w:hAnsi="Times New Roman" w:cs="Times New Roman"/>
          <w:b/>
          <w:sz w:val="24"/>
          <w:szCs w:val="24"/>
          <w:u w:val="single"/>
        </w:rPr>
        <w:t>PROGRAMME SPECIFIC OUTCOME (PSO)</w:t>
      </w:r>
    </w:p>
    <w:p w:rsidR="002B0F00" w:rsidRPr="00992B4D" w:rsidRDefault="002B0F00" w:rsidP="002B0F00">
      <w:pPr>
        <w:jc w:val="center"/>
        <w:rPr>
          <w:rFonts w:ascii="Times New Roman" w:hAnsi="Times New Roman" w:cs="Times New Roman"/>
          <w:b/>
          <w:sz w:val="24"/>
          <w:szCs w:val="24"/>
        </w:rPr>
      </w:pP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a. The learners of Political Science can pursue Master Degree and undertake Ph. D or research activities in higher studies in subject and interdisciplinary areas. </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b. The learners of Political Science can pursue government and private jobs after completion of the course. </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c. The course of Political Science enables the learners to become ideal teachers in the concerned subject and related disciplines. </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d. The course of Political Science helps in building good citizens and strengthens democratic society.</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e. The course of Political Science facilitates the learners to participate in politics and become good leaders of nation.</w:t>
      </w:r>
    </w:p>
    <w:p w:rsidR="002B0F00"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f. The course of Political Science encourages the students to render constructive services in the society.  </w:t>
      </w:r>
    </w:p>
    <w:p w:rsidR="00B277F4" w:rsidRPr="00414C0A" w:rsidRDefault="00B277F4" w:rsidP="00B277F4">
      <w:pPr>
        <w:jc w:val="center"/>
        <w:rPr>
          <w:rFonts w:ascii="Times New Roman" w:hAnsi="Times New Roman" w:cs="Times New Roman"/>
          <w:b/>
          <w:sz w:val="24"/>
          <w:szCs w:val="24"/>
        </w:rPr>
      </w:pPr>
      <w:r w:rsidRPr="00414C0A">
        <w:rPr>
          <w:rFonts w:ascii="Times New Roman" w:hAnsi="Times New Roman" w:cs="Times New Roman"/>
          <w:b/>
          <w:sz w:val="24"/>
          <w:szCs w:val="24"/>
        </w:rPr>
        <w:lastRenderedPageBreak/>
        <w:t>COURSE OUTCOME (FYUGP)</w:t>
      </w:r>
    </w:p>
    <w:p w:rsidR="00B277F4" w:rsidRPr="00414C0A" w:rsidRDefault="00B277F4" w:rsidP="00B277F4">
      <w:pPr>
        <w:jc w:val="center"/>
        <w:rPr>
          <w:rFonts w:ascii="Times New Roman" w:hAnsi="Times New Roman" w:cs="Times New Roman"/>
          <w:b/>
          <w:sz w:val="24"/>
          <w:szCs w:val="24"/>
        </w:rPr>
      </w:pPr>
      <w:r w:rsidRPr="00414C0A">
        <w:rPr>
          <w:rFonts w:ascii="Times New Roman" w:hAnsi="Times New Roman" w:cs="Times New Roman"/>
          <w:b/>
          <w:sz w:val="24"/>
          <w:szCs w:val="24"/>
        </w:rPr>
        <w:t>DEPTT. OF POLITICAL SCIENCE</w:t>
      </w:r>
      <w:r>
        <w:rPr>
          <w:rFonts w:ascii="Times New Roman" w:hAnsi="Times New Roman" w:cs="Times New Roman"/>
          <w:b/>
          <w:sz w:val="24"/>
          <w:szCs w:val="24"/>
        </w:rPr>
        <w:t xml:space="preserve"> </w:t>
      </w:r>
    </w:p>
    <w:p w:rsidR="00B277F4" w:rsidRPr="00414C0A" w:rsidRDefault="00B277F4" w:rsidP="00B277F4">
      <w:pPr>
        <w:jc w:val="center"/>
        <w:rPr>
          <w:rFonts w:ascii="Times New Roman" w:hAnsi="Times New Roman" w:cs="Times New Roman"/>
          <w:b/>
          <w:sz w:val="24"/>
          <w:szCs w:val="24"/>
        </w:rPr>
      </w:pPr>
      <w:r w:rsidRPr="00414C0A">
        <w:rPr>
          <w:rFonts w:ascii="Times New Roman" w:hAnsi="Times New Roman" w:cs="Times New Roman"/>
          <w:b/>
          <w:sz w:val="24"/>
          <w:szCs w:val="24"/>
        </w:rPr>
        <w:t>NALBARI COLLEGE, NALBARI</w:t>
      </w:r>
    </w:p>
    <w:tbl>
      <w:tblPr>
        <w:tblStyle w:val="TableGrid"/>
        <w:tblW w:w="10188" w:type="dxa"/>
        <w:tblLayout w:type="fixed"/>
        <w:tblLook w:val="04A0"/>
      </w:tblPr>
      <w:tblGrid>
        <w:gridCol w:w="1384"/>
        <w:gridCol w:w="1843"/>
        <w:gridCol w:w="3827"/>
        <w:gridCol w:w="1559"/>
        <w:gridCol w:w="1575"/>
      </w:tblGrid>
      <w:tr w:rsidR="00B277F4" w:rsidRPr="00CF5F6C" w:rsidTr="003778D2">
        <w:tc>
          <w:tcPr>
            <w:tcW w:w="1384"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Course Code &amp; Sem</w:t>
            </w:r>
          </w:p>
        </w:tc>
        <w:tc>
          <w:tcPr>
            <w:tcW w:w="1843"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Course Name</w:t>
            </w:r>
          </w:p>
        </w:tc>
        <w:tc>
          <w:tcPr>
            <w:tcW w:w="3827" w:type="dxa"/>
            <w:tcBorders>
              <w:right w:val="single" w:sz="4" w:space="0" w:color="auto"/>
            </w:tcBorders>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Course Outcome</w:t>
            </w:r>
          </w:p>
        </w:tc>
        <w:tc>
          <w:tcPr>
            <w:tcW w:w="1559" w:type="dxa"/>
            <w:tcBorders>
              <w:left w:val="single" w:sz="4" w:space="0" w:color="auto"/>
              <w:right w:val="single" w:sz="4" w:space="0" w:color="auto"/>
            </w:tcBorders>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Unit</w:t>
            </w:r>
          </w:p>
        </w:tc>
        <w:tc>
          <w:tcPr>
            <w:tcW w:w="1575" w:type="dxa"/>
            <w:tcBorders>
              <w:left w:val="single" w:sz="4" w:space="0" w:color="auto"/>
            </w:tcBorders>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Bloom’s Taxonomy Level</w:t>
            </w:r>
          </w:p>
        </w:tc>
      </w:tr>
      <w:tr w:rsidR="00B277F4" w:rsidRPr="00CF5F6C" w:rsidTr="003778D2">
        <w:tc>
          <w:tcPr>
            <w:tcW w:w="1384"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POL 01-01</w:t>
            </w:r>
            <w:r>
              <w:rPr>
                <w:rFonts w:ascii="Times New Roman" w:hAnsi="Times New Roman" w:cs="Times New Roman"/>
                <w:sz w:val="24"/>
                <w:szCs w:val="24"/>
              </w:rPr>
              <w:t>04</w:t>
            </w:r>
          </w:p>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Sem 1</w:t>
            </w:r>
          </w:p>
        </w:tc>
        <w:tc>
          <w:tcPr>
            <w:tcW w:w="1843"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Introduction to Political Theory (Core)</w:t>
            </w:r>
          </w:p>
        </w:tc>
        <w:tc>
          <w:tcPr>
            <w:tcW w:w="3827" w:type="dxa"/>
            <w:tcBorders>
              <w:righ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Students will learn about the political theory and key concepts.</w:t>
            </w:r>
          </w:p>
          <w:p w:rsidR="00B277F4" w:rsidRPr="00C33CE8" w:rsidRDefault="00B277F4" w:rsidP="003778D2">
            <w:pPr>
              <w:spacing w:line="276" w:lineRule="auto"/>
              <w:rPr>
                <w:rFonts w:ascii="Times New Roman" w:eastAsia="CIDFont+F2" w:hAnsi="Times New Roman" w:cs="Times New Roman"/>
                <w:sz w:val="24"/>
                <w:szCs w:val="24"/>
              </w:rPr>
            </w:pPr>
            <w:r w:rsidRPr="00C33CE8">
              <w:rPr>
                <w:rFonts w:ascii="Times New Roman" w:eastAsia="CIDFont+F2" w:hAnsi="Times New Roman" w:cs="Times New Roman"/>
                <w:sz w:val="24"/>
                <w:szCs w:val="24"/>
              </w:rPr>
              <w:t>They will also be in a better position to engage in application of concepts and understand the limitations.</w:t>
            </w:r>
          </w:p>
          <w:p w:rsidR="00B277F4" w:rsidRPr="00C33CE8" w:rsidRDefault="00B277F4" w:rsidP="003778D2">
            <w:pPr>
              <w:spacing w:line="276" w:lineRule="auto"/>
              <w:jc w:val="both"/>
              <w:rPr>
                <w:rFonts w:ascii="Times New Roman" w:eastAsia="CIDFont+F2" w:hAnsi="Times New Roman" w:cs="Times New Roman"/>
                <w:sz w:val="24"/>
                <w:szCs w:val="24"/>
              </w:rPr>
            </w:pPr>
            <w:r w:rsidRPr="00C33CE8">
              <w:rPr>
                <w:rFonts w:ascii="Times New Roman" w:eastAsia="CIDFont+F2" w:hAnsi="Times New Roman" w:cs="Times New Roman"/>
                <w:sz w:val="24"/>
                <w:szCs w:val="24"/>
              </w:rPr>
              <w:t xml:space="preserve">It will also help students to understand about ideologies of Karl Marx and liberalism. </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eastAsia="CIDFont+F2" w:hAnsi="Times New Roman" w:cs="Times New Roman"/>
                <w:sz w:val="24"/>
                <w:szCs w:val="24"/>
              </w:rPr>
              <w:t>Students will learn about the various dimensions of democracy.</w:t>
            </w:r>
          </w:p>
        </w:tc>
        <w:tc>
          <w:tcPr>
            <w:tcW w:w="1559" w:type="dxa"/>
            <w:tcBorders>
              <w:left w:val="single" w:sz="4" w:space="0" w:color="auto"/>
              <w:right w:val="single" w:sz="4" w:space="0" w:color="auto"/>
            </w:tcBorders>
          </w:tcPr>
          <w:p w:rsidR="00B277F4" w:rsidRPr="00C33CE8" w:rsidRDefault="00B277F4" w:rsidP="003778D2">
            <w:pPr>
              <w:spacing w:line="276" w:lineRule="auto"/>
              <w:jc w:val="both"/>
              <w:rPr>
                <w:rFonts w:ascii="Times New Roman" w:eastAsia="CIDFont+F2" w:hAnsi="Times New Roman" w:cs="Times New Roman"/>
                <w:sz w:val="24"/>
                <w:szCs w:val="24"/>
              </w:rPr>
            </w:pPr>
            <w:r w:rsidRPr="00C33CE8">
              <w:rPr>
                <w:rFonts w:ascii="Times New Roman" w:hAnsi="Times New Roman" w:cs="Times New Roman"/>
                <w:sz w:val="24"/>
                <w:szCs w:val="24"/>
              </w:rPr>
              <w:t>Unit 1:</w:t>
            </w:r>
            <w:r w:rsidRPr="00C33CE8">
              <w:rPr>
                <w:rFonts w:ascii="Times New Roman" w:eastAsia="CIDFont+F2" w:hAnsi="Times New Roman" w:cs="Times New Roman"/>
                <w:sz w:val="24"/>
                <w:szCs w:val="24"/>
              </w:rPr>
              <w:t xml:space="preserve"> </w:t>
            </w:r>
            <w:r w:rsidRPr="00C33CE8">
              <w:rPr>
                <w:rFonts w:ascii="Times New Roman" w:hAnsi="Times New Roman" w:cs="Times New Roman"/>
                <w:sz w:val="24"/>
                <w:szCs w:val="24"/>
              </w:rPr>
              <w:t xml:space="preserve">Understanding Political Theory </w:t>
            </w:r>
          </w:p>
          <w:p w:rsidR="00B277F4" w:rsidRPr="00C33CE8" w:rsidRDefault="00B277F4" w:rsidP="003778D2">
            <w:pPr>
              <w:spacing w:line="276" w:lineRule="auto"/>
              <w:jc w:val="both"/>
              <w:rPr>
                <w:rFonts w:ascii="Times New Roman" w:eastAsia="CIDFont+F2" w:hAnsi="Times New Roman" w:cs="Times New Roman"/>
                <w:sz w:val="24"/>
                <w:szCs w:val="24"/>
              </w:rPr>
            </w:pPr>
            <w:r w:rsidRPr="00C33CE8">
              <w:rPr>
                <w:rFonts w:ascii="Times New Roman" w:eastAsia="CIDFont+F2" w:hAnsi="Times New Roman" w:cs="Times New Roman"/>
                <w:sz w:val="24"/>
                <w:szCs w:val="24"/>
              </w:rPr>
              <w:t>Unit 2:</w:t>
            </w:r>
            <w:r w:rsidRPr="00C33CE8">
              <w:rPr>
                <w:rFonts w:ascii="Times New Roman" w:hAnsi="Times New Roman" w:cs="Times New Roman"/>
                <w:sz w:val="24"/>
                <w:szCs w:val="24"/>
              </w:rPr>
              <w:t xml:space="preserve"> Approaches and Contemporary Perspectives on Political Theory</w:t>
            </w:r>
          </w:p>
          <w:p w:rsidR="00B277F4" w:rsidRPr="00C33CE8" w:rsidRDefault="00B277F4" w:rsidP="003778D2">
            <w:pPr>
              <w:spacing w:line="276" w:lineRule="auto"/>
              <w:jc w:val="both"/>
              <w:rPr>
                <w:rFonts w:ascii="Times New Roman" w:eastAsia="CIDFont+F2" w:hAnsi="Times New Roman" w:cs="Times New Roman"/>
                <w:sz w:val="24"/>
                <w:szCs w:val="24"/>
              </w:rPr>
            </w:pPr>
            <w:r w:rsidRPr="00C33CE8">
              <w:rPr>
                <w:rFonts w:ascii="Times New Roman" w:eastAsia="CIDFont+F2" w:hAnsi="Times New Roman" w:cs="Times New Roman"/>
                <w:sz w:val="24"/>
                <w:szCs w:val="24"/>
              </w:rPr>
              <w:t xml:space="preserve">Unit 3:  </w:t>
            </w:r>
            <w:r w:rsidRPr="00C33CE8">
              <w:rPr>
                <w:rFonts w:ascii="Times New Roman" w:hAnsi="Times New Roman" w:cs="Times New Roman"/>
                <w:sz w:val="24"/>
                <w:szCs w:val="24"/>
              </w:rPr>
              <w:t>Concepts in Political Theory</w:t>
            </w:r>
          </w:p>
          <w:p w:rsidR="00B277F4" w:rsidRPr="00C33CE8" w:rsidRDefault="00B277F4" w:rsidP="003778D2">
            <w:pPr>
              <w:spacing w:line="276" w:lineRule="auto"/>
              <w:jc w:val="both"/>
              <w:rPr>
                <w:rFonts w:ascii="Times New Roman" w:eastAsia="CIDFont+F2" w:hAnsi="Times New Roman" w:cs="Times New Roman"/>
                <w:sz w:val="24"/>
                <w:szCs w:val="24"/>
              </w:rPr>
            </w:pPr>
            <w:r w:rsidRPr="00C33CE8">
              <w:rPr>
                <w:rFonts w:ascii="Times New Roman" w:eastAsia="CIDFont+F2" w:hAnsi="Times New Roman" w:cs="Times New Roman"/>
                <w:sz w:val="24"/>
                <w:szCs w:val="24"/>
              </w:rPr>
              <w:t xml:space="preserve">Unit 4: </w:t>
            </w:r>
            <w:r w:rsidRPr="00C33CE8">
              <w:rPr>
                <w:rFonts w:ascii="Times New Roman" w:hAnsi="Times New Roman" w:cs="Times New Roman"/>
                <w:sz w:val="24"/>
                <w:szCs w:val="24"/>
              </w:rPr>
              <w:t xml:space="preserve">Understanding Democracy </w:t>
            </w:r>
          </w:p>
        </w:tc>
        <w:tc>
          <w:tcPr>
            <w:tcW w:w="1575" w:type="dxa"/>
            <w:tcBorders>
              <w:left w:val="single" w:sz="4" w:space="0" w:color="auto"/>
            </w:tcBorders>
          </w:tcPr>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Remember</w:t>
            </w:r>
          </w:p>
        </w:tc>
      </w:tr>
      <w:tr w:rsidR="00B277F4" w:rsidRPr="00CF5F6C" w:rsidTr="003778D2">
        <w:tc>
          <w:tcPr>
            <w:tcW w:w="1384"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SEC0107203</w:t>
            </w:r>
          </w:p>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Sem 1</w:t>
            </w:r>
          </w:p>
        </w:tc>
        <w:tc>
          <w:tcPr>
            <w:tcW w:w="1843"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Panchayati Raj in Practice</w:t>
            </w:r>
          </w:p>
        </w:tc>
        <w:tc>
          <w:tcPr>
            <w:tcW w:w="3827" w:type="dxa"/>
            <w:tcBorders>
              <w:right w:val="single" w:sz="4" w:space="0" w:color="auto"/>
            </w:tcBorders>
          </w:tcPr>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Students will understand and learn the importance of grass root political institutions in empowering people.</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Students will understand about the constitutional provisions relating to Panchayat finances.</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Students will understand problems of disadvantaged groups in their participation in Panchayat. </w:t>
            </w:r>
          </w:p>
        </w:tc>
        <w:tc>
          <w:tcPr>
            <w:tcW w:w="1559" w:type="dxa"/>
            <w:tcBorders>
              <w:left w:val="single" w:sz="4" w:space="0" w:color="auto"/>
              <w:righ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 -1: Strengthening Democratic Functioning of the Panchayats</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Unit-2: Panchayat Finances and Accounting</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 xml:space="preserve">Unit –3: Problems and Needs of Disadvantaged Groups and their Participation </w:t>
            </w:r>
          </w:p>
        </w:tc>
        <w:tc>
          <w:tcPr>
            <w:tcW w:w="1575" w:type="dxa"/>
            <w:tcBorders>
              <w:lef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C33CE8" w:rsidRDefault="00B277F4" w:rsidP="003778D2">
            <w:pPr>
              <w:spacing w:line="276" w:lineRule="auto"/>
              <w:jc w:val="center"/>
              <w:rPr>
                <w:rFonts w:ascii="Times New Roman" w:hAnsi="Times New Roman" w:cs="Times New Roman"/>
                <w:sz w:val="24"/>
                <w:szCs w:val="24"/>
              </w:rPr>
            </w:pPr>
          </w:p>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POL 02-</w:t>
            </w:r>
            <w:r w:rsidRPr="00C33CE8">
              <w:rPr>
                <w:rFonts w:ascii="Times New Roman" w:hAnsi="Times New Roman" w:cs="Times New Roman"/>
                <w:sz w:val="24"/>
                <w:szCs w:val="24"/>
              </w:rPr>
              <w:lastRenderedPageBreak/>
              <w:t>01</w:t>
            </w:r>
            <w:r>
              <w:rPr>
                <w:rFonts w:ascii="Times New Roman" w:hAnsi="Times New Roman" w:cs="Times New Roman"/>
                <w:sz w:val="24"/>
                <w:szCs w:val="24"/>
              </w:rPr>
              <w:t>04</w:t>
            </w:r>
          </w:p>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Sem 2</w:t>
            </w:r>
          </w:p>
        </w:tc>
        <w:tc>
          <w:tcPr>
            <w:tcW w:w="1843"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lastRenderedPageBreak/>
              <w:t xml:space="preserve">Indian Government and </w:t>
            </w:r>
            <w:r w:rsidRPr="00C33CE8">
              <w:rPr>
                <w:rFonts w:ascii="Times New Roman" w:hAnsi="Times New Roman" w:cs="Times New Roman"/>
                <w:sz w:val="24"/>
                <w:szCs w:val="24"/>
              </w:rPr>
              <w:lastRenderedPageBreak/>
              <w:t>Politics (Core)</w:t>
            </w:r>
          </w:p>
        </w:tc>
        <w:tc>
          <w:tcPr>
            <w:tcW w:w="3827" w:type="dxa"/>
            <w:tcBorders>
              <w:right w:val="single" w:sz="4" w:space="0" w:color="auto"/>
            </w:tcBorders>
          </w:tcPr>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lastRenderedPageBreak/>
              <w:t xml:space="preserve">Students will develop an understanding of the legacy of </w:t>
            </w:r>
            <w:r w:rsidRPr="00C33CE8">
              <w:rPr>
                <w:rFonts w:ascii="Times New Roman" w:hAnsi="Times New Roman" w:cs="Times New Roman"/>
                <w:sz w:val="24"/>
                <w:szCs w:val="24"/>
              </w:rPr>
              <w:lastRenderedPageBreak/>
              <w:t xml:space="preserve">national movement and the principles that shaped the formation and functioning of the Constituent Assembly of India. </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 xml:space="preserve">It will make them understand what is constitution and how has the working of contributed to the consolidation of democracy in India.  </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Students will be able to make sense of the institutional design, challenges and resilience marking key public institutions in India. </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 The students will develop basic understanding on the constitutional provisions related to the legislative procedures in Indian Parliament. It will help students in developing a nuanced understanding of the importance of states in Indian politics and how the changing character of federalism in India made states the key player.</w:t>
            </w:r>
          </w:p>
        </w:tc>
        <w:tc>
          <w:tcPr>
            <w:tcW w:w="1559" w:type="dxa"/>
            <w:tcBorders>
              <w:left w:val="single" w:sz="4" w:space="0" w:color="auto"/>
              <w:righ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lastRenderedPageBreak/>
              <w:t xml:space="preserve">Unit 1: Indian </w:t>
            </w:r>
            <w:r w:rsidRPr="00C33CE8">
              <w:rPr>
                <w:rFonts w:ascii="Times New Roman" w:hAnsi="Times New Roman" w:cs="Times New Roman"/>
                <w:sz w:val="24"/>
                <w:szCs w:val="24"/>
              </w:rPr>
              <w:lastRenderedPageBreak/>
              <w:t>Constitution: Emergence and Distinctiveness</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 2: Citizenship and Rights</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 xml:space="preserve">Unit 3: Institutions </w:t>
            </w:r>
          </w:p>
          <w:p w:rsidR="00B277F4" w:rsidRPr="00C33CE8" w:rsidRDefault="00B277F4" w:rsidP="003778D2">
            <w:pPr>
              <w:spacing w:line="276" w:lineRule="auto"/>
              <w:rPr>
                <w:rFonts w:ascii="Times New Roman" w:hAnsi="Times New Roman" w:cs="Times New Roman"/>
                <w:sz w:val="24"/>
                <w:szCs w:val="24"/>
              </w:rPr>
            </w:pPr>
          </w:p>
        </w:tc>
        <w:tc>
          <w:tcPr>
            <w:tcW w:w="1575" w:type="dxa"/>
            <w:tcBorders>
              <w:lef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lastRenderedPageBreak/>
              <w:t xml:space="preserve"> </w:t>
            </w: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C33CE8" w:rsidRDefault="00B277F4" w:rsidP="003778D2">
            <w:pPr>
              <w:autoSpaceDE w:val="0"/>
              <w:autoSpaceDN w:val="0"/>
              <w:adjustRightInd w:val="0"/>
              <w:spacing w:line="276" w:lineRule="auto"/>
              <w:jc w:val="center"/>
              <w:rPr>
                <w:rFonts w:ascii="Times New Roman" w:hAnsi="Times New Roman" w:cs="Times New Roman"/>
                <w:sz w:val="24"/>
                <w:szCs w:val="24"/>
                <w:lang w:val="en-IN"/>
              </w:rPr>
            </w:pPr>
            <w:r w:rsidRPr="00C33CE8">
              <w:rPr>
                <w:rFonts w:ascii="Times New Roman" w:hAnsi="Times New Roman" w:cs="Times New Roman"/>
                <w:sz w:val="24"/>
                <w:szCs w:val="24"/>
                <w:lang w:val="en-IN"/>
              </w:rPr>
              <w:lastRenderedPageBreak/>
              <w:t>SEC0202303</w:t>
            </w:r>
          </w:p>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Sem 2</w:t>
            </w:r>
          </w:p>
        </w:tc>
        <w:tc>
          <w:tcPr>
            <w:tcW w:w="1843" w:type="dxa"/>
          </w:tcPr>
          <w:p w:rsidR="00B277F4" w:rsidRPr="00C33CE8" w:rsidRDefault="00B277F4" w:rsidP="003778D2">
            <w:pPr>
              <w:autoSpaceDE w:val="0"/>
              <w:autoSpaceDN w:val="0"/>
              <w:adjustRightInd w:val="0"/>
              <w:spacing w:line="276" w:lineRule="auto"/>
              <w:jc w:val="center"/>
              <w:rPr>
                <w:rFonts w:ascii="Times New Roman" w:hAnsi="Times New Roman" w:cs="Times New Roman"/>
                <w:sz w:val="24"/>
                <w:szCs w:val="24"/>
                <w:lang w:val="en-IN"/>
              </w:rPr>
            </w:pPr>
            <w:r w:rsidRPr="00C33CE8">
              <w:rPr>
                <w:rFonts w:ascii="Times New Roman" w:hAnsi="Times New Roman" w:cs="Times New Roman"/>
                <w:sz w:val="24"/>
                <w:szCs w:val="24"/>
                <w:lang w:val="en-IN"/>
              </w:rPr>
              <w:t>Conflict and Peace Building</w:t>
            </w:r>
          </w:p>
          <w:p w:rsidR="00B277F4" w:rsidRPr="00C33CE8" w:rsidRDefault="00B277F4" w:rsidP="003778D2">
            <w:pPr>
              <w:spacing w:line="276" w:lineRule="auto"/>
              <w:jc w:val="center"/>
              <w:rPr>
                <w:rFonts w:ascii="Times New Roman" w:hAnsi="Times New Roman" w:cs="Times New Roman"/>
                <w:sz w:val="24"/>
                <w:szCs w:val="24"/>
              </w:rPr>
            </w:pPr>
          </w:p>
        </w:tc>
        <w:tc>
          <w:tcPr>
            <w:tcW w:w="3827" w:type="dxa"/>
            <w:tcBorders>
              <w:right w:val="single" w:sz="4" w:space="0" w:color="auto"/>
            </w:tcBorders>
          </w:tcPr>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 </w:t>
            </w:r>
            <w:r w:rsidRPr="00C33CE8">
              <w:rPr>
                <w:rFonts w:ascii="Times New Roman" w:hAnsi="Times New Roman" w:cs="Times New Roman"/>
                <w:sz w:val="24"/>
                <w:szCs w:val="24"/>
                <w:lang w:val="en-IN"/>
              </w:rPr>
              <w:t xml:space="preserve">This course is designed to build an understanding of a variety of conflict situations and peace building among students in a way that they can relate to them through their lived experiences. It gives theorretical dimensions of conflict in national and international level. This course paves way various means of peace building in conflict ridden society. </w:t>
            </w:r>
          </w:p>
        </w:tc>
        <w:tc>
          <w:tcPr>
            <w:tcW w:w="1559" w:type="dxa"/>
            <w:tcBorders>
              <w:left w:val="single" w:sz="4" w:space="0" w:color="auto"/>
              <w:right w:val="single" w:sz="4" w:space="0" w:color="auto"/>
            </w:tcBorders>
          </w:tcPr>
          <w:p w:rsidR="00B277F4" w:rsidRPr="00C33CE8" w:rsidRDefault="00B277F4" w:rsidP="003778D2">
            <w:pPr>
              <w:autoSpaceDE w:val="0"/>
              <w:autoSpaceDN w:val="0"/>
              <w:adjustRightInd w:val="0"/>
              <w:spacing w:line="276" w:lineRule="auto"/>
              <w:rPr>
                <w:rFonts w:ascii="Times New Roman" w:hAnsi="Times New Roman" w:cs="Times New Roman"/>
                <w:sz w:val="24"/>
                <w:szCs w:val="24"/>
                <w:lang w:val="en-IN"/>
              </w:rPr>
            </w:pPr>
            <w:r w:rsidRPr="00C33CE8">
              <w:rPr>
                <w:rFonts w:ascii="Times New Roman" w:hAnsi="Times New Roman" w:cs="Times New Roman"/>
                <w:sz w:val="24"/>
                <w:szCs w:val="24"/>
                <w:lang w:val="en-IN"/>
              </w:rPr>
              <w:t xml:space="preserve">Unit I: Conflict and its concept </w:t>
            </w:r>
          </w:p>
          <w:p w:rsidR="00B277F4" w:rsidRPr="00C33CE8" w:rsidRDefault="00B277F4" w:rsidP="003778D2">
            <w:pPr>
              <w:spacing w:line="276" w:lineRule="auto"/>
              <w:rPr>
                <w:rFonts w:ascii="Times New Roman" w:hAnsi="Times New Roman" w:cs="Times New Roman"/>
                <w:sz w:val="24"/>
                <w:szCs w:val="24"/>
                <w:lang w:val="en-IN"/>
              </w:rPr>
            </w:pPr>
            <w:r w:rsidRPr="00C33CE8">
              <w:rPr>
                <w:rFonts w:ascii="Times New Roman" w:hAnsi="Times New Roman" w:cs="Times New Roman"/>
                <w:sz w:val="24"/>
                <w:szCs w:val="24"/>
                <w:lang w:val="en-IN"/>
              </w:rPr>
              <w:t>Unit II: Conflict Analysis and Conflict Management</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lang w:val="en-IN"/>
              </w:rPr>
              <w:t xml:space="preserve">Unit III: Approaches to the Study of Peace  </w:t>
            </w:r>
          </w:p>
        </w:tc>
        <w:tc>
          <w:tcPr>
            <w:tcW w:w="1575" w:type="dxa"/>
            <w:tcBorders>
              <w:left w:val="single" w:sz="4" w:space="0" w:color="auto"/>
            </w:tcBorders>
          </w:tcPr>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 xml:space="preserve">MDC-2: </w:t>
            </w:r>
          </w:p>
        </w:tc>
        <w:tc>
          <w:tcPr>
            <w:tcW w:w="1843"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Humanities &amp; Social Sciences- II: Democracy and Peoples’ Rights</w:t>
            </w:r>
          </w:p>
        </w:tc>
        <w:tc>
          <w:tcPr>
            <w:tcW w:w="3827" w:type="dxa"/>
            <w:tcBorders>
              <w:right w:val="single" w:sz="4" w:space="0" w:color="auto"/>
            </w:tcBorders>
          </w:tcPr>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This course encourages students to learn about the concepts and its practice of democracy. The curriculum gives awareness on various rights of the citizens in democratic society like India. </w:t>
            </w:r>
          </w:p>
        </w:tc>
        <w:tc>
          <w:tcPr>
            <w:tcW w:w="1559" w:type="dxa"/>
            <w:tcBorders>
              <w:left w:val="single" w:sz="4" w:space="0" w:color="auto"/>
              <w:righ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 1: Debates on Democracy</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 2: Constitution, Citizenship &amp; Federalism</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 3: Democracy and Peoples’ Rights in India</w:t>
            </w:r>
          </w:p>
        </w:tc>
        <w:tc>
          <w:tcPr>
            <w:tcW w:w="1575" w:type="dxa"/>
            <w:tcBorders>
              <w:left w:val="single" w:sz="4" w:space="0" w:color="auto"/>
            </w:tcBorders>
          </w:tcPr>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 xml:space="preserve"> Understand, Analyze and Apply</w:t>
            </w:r>
          </w:p>
        </w:tc>
      </w:tr>
      <w:tr w:rsidR="00B277F4" w:rsidRPr="00CF5F6C" w:rsidTr="003778D2">
        <w:tc>
          <w:tcPr>
            <w:tcW w:w="1384"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lastRenderedPageBreak/>
              <w:t>POL 03-01</w:t>
            </w:r>
            <w:r>
              <w:rPr>
                <w:rFonts w:ascii="Times New Roman" w:hAnsi="Times New Roman" w:cs="Times New Roman"/>
                <w:sz w:val="24"/>
                <w:szCs w:val="24"/>
              </w:rPr>
              <w:t>04</w:t>
            </w:r>
          </w:p>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Sem 3</w:t>
            </w:r>
          </w:p>
        </w:tc>
        <w:tc>
          <w:tcPr>
            <w:tcW w:w="1843" w:type="dxa"/>
          </w:tcPr>
          <w:p w:rsidR="00B277F4" w:rsidRPr="00C33CE8" w:rsidRDefault="00B277F4" w:rsidP="003778D2">
            <w:pPr>
              <w:spacing w:line="276" w:lineRule="auto"/>
              <w:jc w:val="center"/>
              <w:rPr>
                <w:rFonts w:ascii="Times New Roman" w:hAnsi="Times New Roman" w:cs="Times New Roman"/>
                <w:sz w:val="24"/>
                <w:szCs w:val="24"/>
              </w:rPr>
            </w:pPr>
            <w:r w:rsidRPr="00C33CE8">
              <w:rPr>
                <w:rFonts w:ascii="Times New Roman" w:hAnsi="Times New Roman" w:cs="Times New Roman"/>
                <w:sz w:val="24"/>
                <w:szCs w:val="24"/>
              </w:rPr>
              <w:t>Perspectives on Public Administration (Core)</w:t>
            </w:r>
          </w:p>
        </w:tc>
        <w:tc>
          <w:tcPr>
            <w:tcW w:w="3827" w:type="dxa"/>
            <w:tcBorders>
              <w:right w:val="single" w:sz="4" w:space="0" w:color="auto"/>
            </w:tcBorders>
          </w:tcPr>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Students will learn the basic concepts related to Public Administration and its significance.</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 Students will understand the major classical and contemporary administrative theories and approaches and a critical thinking on them.  </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 xml:space="preserve">It will help students to understand importance of personnel administration in an administrative system and issues related to it including civil service neutrality and need, role and independence of Public Service Commission.  </w:t>
            </w:r>
          </w:p>
          <w:p w:rsidR="00B277F4" w:rsidRPr="00C33CE8" w:rsidRDefault="00B277F4" w:rsidP="003778D2">
            <w:pPr>
              <w:spacing w:line="276" w:lineRule="auto"/>
              <w:jc w:val="both"/>
              <w:rPr>
                <w:rFonts w:ascii="Times New Roman" w:hAnsi="Times New Roman" w:cs="Times New Roman"/>
                <w:sz w:val="24"/>
                <w:szCs w:val="24"/>
              </w:rPr>
            </w:pPr>
            <w:r w:rsidRPr="00C33CE8">
              <w:rPr>
                <w:rFonts w:ascii="Times New Roman" w:hAnsi="Times New Roman" w:cs="Times New Roman"/>
                <w:sz w:val="24"/>
                <w:szCs w:val="24"/>
              </w:rPr>
              <w:t>Students will develop basic understanding on recent debates in public administration.</w:t>
            </w:r>
          </w:p>
        </w:tc>
        <w:tc>
          <w:tcPr>
            <w:tcW w:w="1559" w:type="dxa"/>
            <w:tcBorders>
              <w:left w:val="single" w:sz="4" w:space="0" w:color="auto"/>
              <w:right w:val="single" w:sz="4" w:space="0" w:color="auto"/>
            </w:tcBorders>
          </w:tcPr>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Unit-I: Public Administration as a Discipline</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Unit-II: Theoretical Perspectives</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Unit-III: Personnel Administration</w:t>
            </w: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Unit -IV: Major Approaches in Public Administration</w:t>
            </w:r>
          </w:p>
          <w:p w:rsidR="00B277F4" w:rsidRPr="00C33CE8" w:rsidRDefault="00B277F4" w:rsidP="003778D2">
            <w:pPr>
              <w:spacing w:line="276" w:lineRule="auto"/>
              <w:rPr>
                <w:rFonts w:ascii="Times New Roman" w:hAnsi="Times New Roman" w:cs="Times New Roman"/>
                <w:sz w:val="24"/>
                <w:szCs w:val="24"/>
              </w:rPr>
            </w:pPr>
          </w:p>
        </w:tc>
        <w:tc>
          <w:tcPr>
            <w:tcW w:w="1575" w:type="dxa"/>
            <w:tcBorders>
              <w:left w:val="single" w:sz="4" w:space="0" w:color="auto"/>
            </w:tcBorders>
          </w:tcPr>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r>
              <w:rPr>
                <w:rFonts w:ascii="Times New Roman" w:hAnsi="Times New Roman" w:cs="Times New Roman"/>
                <w:sz w:val="24"/>
                <w:szCs w:val="24"/>
              </w:rPr>
              <w:t>POL 03-0204</w:t>
            </w:r>
          </w:p>
          <w:p w:rsidR="00B277F4" w:rsidRPr="00EA41C2" w:rsidRDefault="00B277F4" w:rsidP="003778D2">
            <w:pPr>
              <w:spacing w:line="276" w:lineRule="auto"/>
              <w:jc w:val="center"/>
              <w:rPr>
                <w:rFonts w:ascii="Times New Roman" w:hAnsi="Times New Roman" w:cs="Times New Roman"/>
                <w:sz w:val="24"/>
                <w:szCs w:val="24"/>
              </w:rPr>
            </w:pPr>
            <w:r>
              <w:rPr>
                <w:rFonts w:ascii="Times New Roman" w:hAnsi="Times New Roman" w:cs="Times New Roman"/>
                <w:sz w:val="24"/>
                <w:szCs w:val="24"/>
              </w:rPr>
              <w:t>Sem-3</w:t>
            </w:r>
          </w:p>
        </w:tc>
        <w:tc>
          <w:tcPr>
            <w:tcW w:w="1843" w:type="dxa"/>
          </w:tcPr>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Default="00B277F4" w:rsidP="003778D2">
            <w:pPr>
              <w:spacing w:line="276" w:lineRule="auto"/>
              <w:jc w:val="center"/>
              <w:rPr>
                <w:rFonts w:ascii="Times New Roman" w:hAnsi="Times New Roman" w:cs="Times New Roman"/>
                <w:sz w:val="24"/>
                <w:szCs w:val="24"/>
              </w:rPr>
            </w:pPr>
          </w:p>
          <w:p w:rsidR="00B277F4" w:rsidRPr="00EA41C2" w:rsidRDefault="00B277F4" w:rsidP="003778D2">
            <w:pPr>
              <w:spacing w:line="276" w:lineRule="auto"/>
              <w:jc w:val="center"/>
              <w:rPr>
                <w:rFonts w:ascii="Times New Roman" w:hAnsi="Times New Roman" w:cs="Times New Roman"/>
                <w:sz w:val="24"/>
                <w:szCs w:val="24"/>
              </w:rPr>
            </w:pPr>
            <w:r w:rsidRPr="00EA41C2">
              <w:rPr>
                <w:rFonts w:ascii="Times New Roman" w:hAnsi="Times New Roman" w:cs="Times New Roman"/>
                <w:sz w:val="24"/>
                <w:szCs w:val="24"/>
              </w:rPr>
              <w:t>Understanding International Relations (Compulsory)</w:t>
            </w:r>
          </w:p>
        </w:tc>
        <w:tc>
          <w:tcPr>
            <w:tcW w:w="3827" w:type="dxa"/>
            <w:tcBorders>
              <w:right w:val="single" w:sz="4" w:space="0" w:color="auto"/>
            </w:tcBorders>
          </w:tcPr>
          <w:p w:rsidR="00B277F4" w:rsidRPr="00776D0D" w:rsidRDefault="00B277F4" w:rsidP="003778D2">
            <w:pPr>
              <w:spacing w:line="276" w:lineRule="auto"/>
              <w:rPr>
                <w:rFonts w:ascii="Times New Roman" w:hAnsi="Times New Roman" w:cs="Times New Roman"/>
                <w:sz w:val="24"/>
                <w:szCs w:val="24"/>
              </w:rPr>
            </w:pPr>
            <w:r w:rsidRPr="00776D0D">
              <w:rPr>
                <w:rFonts w:ascii="Times New Roman" w:hAnsi="Times New Roman" w:cs="Times New Roman"/>
                <w:sz w:val="24"/>
                <w:szCs w:val="24"/>
              </w:rPr>
              <w:t>To make students understand the key theoretical approaches in international relations  To familiarize students with the history of evolution of international relations in the twentieth century  To enable students to comprehend the nature of global economy.  To demonstrate the basic knowledge of some of the contemporary global issues.</w:t>
            </w:r>
          </w:p>
        </w:tc>
        <w:tc>
          <w:tcPr>
            <w:tcW w:w="1559" w:type="dxa"/>
            <w:tcBorders>
              <w:left w:val="single" w:sz="4" w:space="0" w:color="auto"/>
              <w:right w:val="single" w:sz="4" w:space="0" w:color="auto"/>
            </w:tcBorders>
          </w:tcPr>
          <w:p w:rsidR="00B277F4" w:rsidRPr="00EB6AC9" w:rsidRDefault="00B277F4" w:rsidP="003778D2">
            <w:pPr>
              <w:spacing w:line="276" w:lineRule="auto"/>
              <w:rPr>
                <w:rFonts w:ascii="Times New Roman" w:hAnsi="Times New Roman" w:cs="Times New Roman"/>
                <w:sz w:val="24"/>
                <w:szCs w:val="24"/>
              </w:rPr>
            </w:pPr>
            <w:r w:rsidRPr="00EB6AC9">
              <w:rPr>
                <w:rFonts w:ascii="Times New Roman" w:hAnsi="Times New Roman" w:cs="Times New Roman"/>
                <w:sz w:val="24"/>
                <w:szCs w:val="24"/>
              </w:rPr>
              <w:t xml:space="preserve">Unit-I: Theoretical Perspectives a. Classical Realism and Neo-Realism b. Liberalism and Neo-Liberalism c. Marxist Approaches d. Feminist Perspective Unit-II: An Overview of Twentieth Century IR History-World War II onwards </w:t>
            </w:r>
          </w:p>
          <w:p w:rsidR="00B277F4" w:rsidRPr="00EB6AC9" w:rsidRDefault="00B277F4" w:rsidP="003778D2">
            <w:pPr>
              <w:spacing w:line="276" w:lineRule="auto"/>
              <w:rPr>
                <w:rFonts w:ascii="Times New Roman" w:hAnsi="Times New Roman" w:cs="Times New Roman"/>
                <w:sz w:val="24"/>
                <w:szCs w:val="24"/>
              </w:rPr>
            </w:pPr>
            <w:r w:rsidRPr="00EB6AC9">
              <w:rPr>
                <w:rFonts w:ascii="Times New Roman" w:hAnsi="Times New Roman" w:cs="Times New Roman"/>
                <w:sz w:val="24"/>
                <w:szCs w:val="24"/>
              </w:rPr>
              <w:t xml:space="preserve">Unit-III: The Global Economy </w:t>
            </w:r>
          </w:p>
          <w:p w:rsidR="00B277F4" w:rsidRPr="00C33CE8" w:rsidRDefault="00B277F4" w:rsidP="003778D2">
            <w:pPr>
              <w:spacing w:line="276" w:lineRule="auto"/>
              <w:rPr>
                <w:rFonts w:ascii="Times New Roman" w:hAnsi="Times New Roman" w:cs="Times New Roman"/>
                <w:sz w:val="24"/>
                <w:szCs w:val="24"/>
              </w:rPr>
            </w:pPr>
            <w:r w:rsidRPr="00EB6AC9">
              <w:rPr>
                <w:rFonts w:ascii="Times New Roman" w:hAnsi="Times New Roman" w:cs="Times New Roman"/>
                <w:sz w:val="24"/>
                <w:szCs w:val="24"/>
              </w:rPr>
              <w:t>Unit-IV: Contemporary Global Issues</w:t>
            </w:r>
            <w:r>
              <w:t xml:space="preserve"> </w:t>
            </w:r>
          </w:p>
        </w:tc>
        <w:tc>
          <w:tcPr>
            <w:tcW w:w="1575" w:type="dxa"/>
            <w:tcBorders>
              <w:left w:val="single" w:sz="4" w:space="0" w:color="auto"/>
            </w:tcBorders>
          </w:tcPr>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Default="00B277F4" w:rsidP="003778D2">
            <w:pPr>
              <w:spacing w:line="276" w:lineRule="auto"/>
              <w:jc w:val="center"/>
              <w:rPr>
                <w:rFonts w:ascii="Times New Roman" w:hAnsi="Times New Roman" w:cs="Times New Roman"/>
                <w:sz w:val="24"/>
                <w:szCs w:val="24"/>
              </w:rPr>
            </w:pPr>
            <w:r>
              <w:rPr>
                <w:rFonts w:ascii="Times New Roman" w:hAnsi="Times New Roman" w:cs="Times New Roman"/>
                <w:sz w:val="24"/>
                <w:szCs w:val="24"/>
              </w:rPr>
              <w:t>POL 04-</w:t>
            </w:r>
            <w:r>
              <w:rPr>
                <w:rFonts w:ascii="Times New Roman" w:hAnsi="Times New Roman" w:cs="Times New Roman"/>
                <w:sz w:val="24"/>
                <w:szCs w:val="24"/>
              </w:rPr>
              <w:lastRenderedPageBreak/>
              <w:t>0104</w:t>
            </w:r>
          </w:p>
          <w:p w:rsidR="00B277F4" w:rsidRPr="00083506" w:rsidRDefault="00B277F4" w:rsidP="003778D2">
            <w:pPr>
              <w:spacing w:line="276" w:lineRule="auto"/>
              <w:jc w:val="center"/>
              <w:rPr>
                <w:rFonts w:ascii="Times New Roman" w:hAnsi="Times New Roman" w:cs="Times New Roman"/>
                <w:sz w:val="24"/>
                <w:szCs w:val="24"/>
              </w:rPr>
            </w:pPr>
            <w:r>
              <w:rPr>
                <w:rFonts w:ascii="Times New Roman" w:hAnsi="Times New Roman" w:cs="Times New Roman"/>
                <w:sz w:val="24"/>
                <w:szCs w:val="24"/>
              </w:rPr>
              <w:t>Sem-4</w:t>
            </w:r>
          </w:p>
        </w:tc>
        <w:tc>
          <w:tcPr>
            <w:tcW w:w="1843" w:type="dxa"/>
          </w:tcPr>
          <w:p w:rsidR="00B277F4" w:rsidRPr="00083506" w:rsidRDefault="00B277F4" w:rsidP="003778D2">
            <w:pPr>
              <w:spacing w:line="276" w:lineRule="auto"/>
              <w:jc w:val="center"/>
              <w:rPr>
                <w:rFonts w:ascii="Times New Roman" w:hAnsi="Times New Roman" w:cs="Times New Roman"/>
                <w:sz w:val="24"/>
                <w:szCs w:val="24"/>
              </w:rPr>
            </w:pPr>
            <w:r w:rsidRPr="00083506">
              <w:rPr>
                <w:rFonts w:ascii="Times New Roman" w:hAnsi="Times New Roman" w:cs="Times New Roman"/>
                <w:sz w:val="24"/>
                <w:szCs w:val="24"/>
              </w:rPr>
              <w:lastRenderedPageBreak/>
              <w:t xml:space="preserve">Political Theory: </w:t>
            </w:r>
            <w:r w:rsidRPr="00083506">
              <w:rPr>
                <w:rFonts w:ascii="Times New Roman" w:hAnsi="Times New Roman" w:cs="Times New Roman"/>
                <w:sz w:val="24"/>
                <w:szCs w:val="24"/>
              </w:rPr>
              <w:lastRenderedPageBreak/>
              <w:t>Concepts and Debates (Compulsory)</w:t>
            </w:r>
          </w:p>
        </w:tc>
        <w:tc>
          <w:tcPr>
            <w:tcW w:w="3827" w:type="dxa"/>
            <w:tcBorders>
              <w:right w:val="single" w:sz="4" w:space="0" w:color="auto"/>
            </w:tcBorders>
          </w:tcPr>
          <w:p w:rsidR="00B277F4" w:rsidRPr="00892C00" w:rsidRDefault="00B277F4" w:rsidP="003778D2">
            <w:pPr>
              <w:spacing w:line="276" w:lineRule="auto"/>
              <w:rPr>
                <w:rFonts w:ascii="Times New Roman" w:hAnsi="Times New Roman" w:cs="Times New Roman"/>
                <w:sz w:val="24"/>
                <w:szCs w:val="24"/>
              </w:rPr>
            </w:pPr>
            <w:r w:rsidRPr="00892C00">
              <w:rPr>
                <w:rFonts w:ascii="Times New Roman" w:hAnsi="Times New Roman" w:cs="Times New Roman"/>
                <w:sz w:val="24"/>
                <w:szCs w:val="24"/>
              </w:rPr>
              <w:lastRenderedPageBreak/>
              <w:t xml:space="preserve">Understand the dimensions of shared </w:t>
            </w:r>
            <w:r w:rsidRPr="00892C00">
              <w:rPr>
                <w:rFonts w:ascii="Times New Roman" w:hAnsi="Times New Roman" w:cs="Times New Roman"/>
                <w:sz w:val="24"/>
                <w:szCs w:val="24"/>
              </w:rPr>
              <w:lastRenderedPageBreak/>
              <w:t xml:space="preserve">living through these political values and concepts.  Appreciate how these values and concepts enrich the discourses of political life, sharpening their analytical skills in the process.  Reflect upon some of the important debates in political theory. Develop critical thinking and the ability to make logical inferences about socio-economic and political issues, on the basis of comparative and contemporary political discourses in India. </w:t>
            </w:r>
          </w:p>
        </w:tc>
        <w:tc>
          <w:tcPr>
            <w:tcW w:w="1559" w:type="dxa"/>
            <w:tcBorders>
              <w:left w:val="single" w:sz="4" w:space="0" w:color="auto"/>
              <w:right w:val="single" w:sz="4" w:space="0" w:color="auto"/>
            </w:tcBorders>
          </w:tcPr>
          <w:p w:rsidR="00B277F4" w:rsidRPr="00DB3E89" w:rsidRDefault="00B277F4" w:rsidP="003778D2">
            <w:pPr>
              <w:spacing w:line="276" w:lineRule="auto"/>
              <w:rPr>
                <w:rFonts w:ascii="Times New Roman" w:hAnsi="Times New Roman" w:cs="Times New Roman"/>
                <w:sz w:val="24"/>
                <w:szCs w:val="24"/>
              </w:rPr>
            </w:pPr>
            <w:r w:rsidRPr="00DB3E89">
              <w:rPr>
                <w:rFonts w:ascii="Times New Roman" w:hAnsi="Times New Roman" w:cs="Times New Roman"/>
                <w:sz w:val="24"/>
                <w:szCs w:val="24"/>
              </w:rPr>
              <w:lastRenderedPageBreak/>
              <w:t xml:space="preserve">Unit-I: </w:t>
            </w:r>
            <w:r w:rsidRPr="00DB3E89">
              <w:rPr>
                <w:rFonts w:ascii="Times New Roman" w:hAnsi="Times New Roman" w:cs="Times New Roman"/>
                <w:sz w:val="24"/>
                <w:szCs w:val="24"/>
              </w:rPr>
              <w:lastRenderedPageBreak/>
              <w:t xml:space="preserve">Freedom and Equality a. Freedom: Lockean notion of Negative Freedom &amp; Amartya Sen’s notion of Development as Freedom Unit-II: Justice Unit-III: Rights and Obligation Unit-IV: Major Debates a. Whatever happens to nation-state? Sovereignty under Globalization. </w:t>
            </w:r>
          </w:p>
        </w:tc>
        <w:tc>
          <w:tcPr>
            <w:tcW w:w="1575" w:type="dxa"/>
            <w:tcBorders>
              <w:left w:val="single" w:sz="4" w:space="0" w:color="auto"/>
            </w:tcBorders>
          </w:tcPr>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Default="00B277F4" w:rsidP="003778D2">
            <w:pPr>
              <w:spacing w:line="276" w:lineRule="auto"/>
              <w:rPr>
                <w:rFonts w:ascii="Times New Roman" w:hAnsi="Times New Roman" w:cs="Times New Roman"/>
                <w:sz w:val="24"/>
                <w:szCs w:val="24"/>
              </w:rPr>
            </w:pPr>
          </w:p>
          <w:p w:rsidR="00B277F4" w:rsidRPr="00C33CE8" w:rsidRDefault="00B277F4" w:rsidP="003778D2">
            <w:pPr>
              <w:spacing w:line="276" w:lineRule="auto"/>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E630F3" w:rsidRDefault="00B277F4" w:rsidP="003778D2">
            <w:pPr>
              <w:jc w:val="center"/>
              <w:rPr>
                <w:rFonts w:ascii="Times New Roman" w:hAnsi="Times New Roman" w:cs="Times New Roman"/>
                <w:sz w:val="24"/>
                <w:szCs w:val="24"/>
              </w:rPr>
            </w:pPr>
            <w:r>
              <w:rPr>
                <w:rFonts w:ascii="Times New Roman" w:hAnsi="Times New Roman" w:cs="Times New Roman"/>
                <w:sz w:val="24"/>
                <w:szCs w:val="24"/>
              </w:rPr>
              <w:lastRenderedPageBreak/>
              <w:t>POL 04-0204</w:t>
            </w:r>
          </w:p>
          <w:p w:rsidR="00B277F4" w:rsidRPr="00E630F3" w:rsidRDefault="00B277F4" w:rsidP="003778D2">
            <w:pPr>
              <w:jc w:val="center"/>
              <w:rPr>
                <w:rFonts w:ascii="Times New Roman" w:hAnsi="Times New Roman" w:cs="Times New Roman"/>
                <w:sz w:val="24"/>
                <w:szCs w:val="24"/>
              </w:rPr>
            </w:pPr>
            <w:r w:rsidRPr="00E630F3">
              <w:rPr>
                <w:rFonts w:ascii="Times New Roman" w:hAnsi="Times New Roman" w:cs="Times New Roman"/>
                <w:sz w:val="24"/>
                <w:szCs w:val="24"/>
              </w:rPr>
              <w:t>Sem-4</w:t>
            </w:r>
          </w:p>
        </w:tc>
        <w:tc>
          <w:tcPr>
            <w:tcW w:w="1843" w:type="dxa"/>
          </w:tcPr>
          <w:p w:rsidR="00B277F4" w:rsidRPr="00E630F3" w:rsidRDefault="00B277F4" w:rsidP="003778D2">
            <w:pPr>
              <w:jc w:val="center"/>
              <w:rPr>
                <w:rFonts w:ascii="Times New Roman" w:hAnsi="Times New Roman" w:cs="Times New Roman"/>
                <w:sz w:val="24"/>
                <w:szCs w:val="24"/>
              </w:rPr>
            </w:pPr>
            <w:r w:rsidRPr="00E630F3">
              <w:rPr>
                <w:rFonts w:ascii="Times New Roman" w:hAnsi="Times New Roman" w:cs="Times New Roman"/>
                <w:sz w:val="24"/>
                <w:szCs w:val="24"/>
              </w:rPr>
              <w:t>Political Processes in India (Compulsory)</w:t>
            </w:r>
          </w:p>
        </w:tc>
        <w:tc>
          <w:tcPr>
            <w:tcW w:w="3827" w:type="dxa"/>
            <w:tcBorders>
              <w:right w:val="single" w:sz="4" w:space="0" w:color="auto"/>
            </w:tcBorders>
          </w:tcPr>
          <w:p w:rsidR="00B277F4" w:rsidRPr="00AF7F78" w:rsidRDefault="00B277F4" w:rsidP="003778D2">
            <w:pPr>
              <w:rPr>
                <w:rFonts w:ascii="Times New Roman" w:hAnsi="Times New Roman" w:cs="Times New Roman"/>
                <w:sz w:val="24"/>
                <w:szCs w:val="24"/>
              </w:rPr>
            </w:pPr>
            <w:r w:rsidRPr="00AF7F78">
              <w:rPr>
                <w:rFonts w:ascii="Times New Roman" w:hAnsi="Times New Roman" w:cs="Times New Roman"/>
                <w:sz w:val="24"/>
                <w:szCs w:val="24"/>
              </w:rPr>
              <w:t>This Course is helpful in making students familiar with the significant political processes shaping Indian Politics in last seven decades.  As such, the paper would help the students to know in detail about electoral processes and trends, party system in India, dynamics of Indian politics including regionalism, caste and religion as well as the changing nature of the Indian State.  Their engagement with the selected scholarly articles included in the reading list will essentially orient them towards the larger intellectual and research tradition on issues of Indian politics.  The paper will be helpful in terms of competitive examinations including NET/JRF, SLET as well as research in the field of Indian Politics.</w:t>
            </w:r>
          </w:p>
        </w:tc>
        <w:tc>
          <w:tcPr>
            <w:tcW w:w="1559" w:type="dxa"/>
            <w:tcBorders>
              <w:left w:val="single" w:sz="4" w:space="0" w:color="auto"/>
              <w:right w:val="single" w:sz="4" w:space="0" w:color="auto"/>
            </w:tcBorders>
          </w:tcPr>
          <w:p w:rsidR="00B277F4" w:rsidRPr="00AB5C53" w:rsidRDefault="00B277F4" w:rsidP="003778D2">
            <w:pPr>
              <w:rPr>
                <w:rFonts w:ascii="Times New Roman" w:hAnsi="Times New Roman" w:cs="Times New Roman"/>
                <w:sz w:val="24"/>
                <w:szCs w:val="24"/>
              </w:rPr>
            </w:pPr>
            <w:r w:rsidRPr="00AB5C53">
              <w:rPr>
                <w:rFonts w:ascii="Times New Roman" w:hAnsi="Times New Roman" w:cs="Times New Roman"/>
                <w:sz w:val="24"/>
                <w:szCs w:val="24"/>
              </w:rPr>
              <w:t>Unit-I: Electoral Process in India</w:t>
            </w:r>
          </w:p>
          <w:p w:rsidR="00B277F4" w:rsidRPr="00AB5C53" w:rsidRDefault="00B277F4" w:rsidP="003778D2">
            <w:pPr>
              <w:rPr>
                <w:rFonts w:ascii="Times New Roman" w:hAnsi="Times New Roman" w:cs="Times New Roman"/>
                <w:sz w:val="24"/>
                <w:szCs w:val="24"/>
              </w:rPr>
            </w:pPr>
            <w:r w:rsidRPr="00AB5C53">
              <w:rPr>
                <w:rFonts w:ascii="Times New Roman" w:hAnsi="Times New Roman" w:cs="Times New Roman"/>
                <w:sz w:val="24"/>
                <w:szCs w:val="24"/>
              </w:rPr>
              <w:t xml:space="preserve"> Unit-II: Party System a. National and State Party b. Trends in the Party System c. Voting </w:t>
            </w:r>
          </w:p>
          <w:p w:rsidR="00B277F4" w:rsidRPr="00C33CE8" w:rsidRDefault="00B277F4" w:rsidP="003778D2">
            <w:pPr>
              <w:rPr>
                <w:rFonts w:ascii="Times New Roman" w:hAnsi="Times New Roman" w:cs="Times New Roman"/>
                <w:sz w:val="24"/>
                <w:szCs w:val="24"/>
              </w:rPr>
            </w:pPr>
            <w:r w:rsidRPr="00AB5C53">
              <w:rPr>
                <w:rFonts w:ascii="Times New Roman" w:hAnsi="Times New Roman" w:cs="Times New Roman"/>
                <w:sz w:val="24"/>
                <w:szCs w:val="24"/>
              </w:rPr>
              <w:t xml:space="preserve">Unit-III: Dynamics of Indian Politics a. Regionalism and Secessionism b. Caste and Politics c. Religion and </w:t>
            </w:r>
            <w:r w:rsidRPr="00AB5C53">
              <w:rPr>
                <w:rFonts w:ascii="Times New Roman" w:hAnsi="Times New Roman" w:cs="Times New Roman"/>
                <w:sz w:val="24"/>
                <w:szCs w:val="24"/>
              </w:rPr>
              <w:lastRenderedPageBreak/>
              <w:t>Politics, Debates on Secularism Unit-IV: Changing Nature of Indian State</w:t>
            </w:r>
            <w:r>
              <w:t xml:space="preserve"> </w:t>
            </w:r>
          </w:p>
        </w:tc>
        <w:tc>
          <w:tcPr>
            <w:tcW w:w="1575" w:type="dxa"/>
            <w:tcBorders>
              <w:left w:val="single" w:sz="4" w:space="0" w:color="auto"/>
            </w:tcBorders>
          </w:tcPr>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Pr="00C33CE8" w:rsidRDefault="00B277F4" w:rsidP="003778D2">
            <w:pPr>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75609F" w:rsidRDefault="00B277F4" w:rsidP="003778D2">
            <w:pPr>
              <w:jc w:val="center"/>
              <w:rPr>
                <w:rFonts w:ascii="Times New Roman" w:hAnsi="Times New Roman" w:cs="Times New Roman"/>
                <w:sz w:val="24"/>
                <w:szCs w:val="24"/>
              </w:rPr>
            </w:pPr>
            <w:r>
              <w:rPr>
                <w:rFonts w:ascii="Times New Roman" w:hAnsi="Times New Roman" w:cs="Times New Roman"/>
                <w:sz w:val="24"/>
                <w:szCs w:val="24"/>
              </w:rPr>
              <w:lastRenderedPageBreak/>
              <w:t>POL 04-0304</w:t>
            </w:r>
          </w:p>
          <w:p w:rsidR="00B277F4" w:rsidRPr="0075609F" w:rsidRDefault="00B277F4" w:rsidP="003778D2">
            <w:pPr>
              <w:jc w:val="center"/>
              <w:rPr>
                <w:rFonts w:ascii="Times New Roman" w:hAnsi="Times New Roman" w:cs="Times New Roman"/>
                <w:sz w:val="24"/>
                <w:szCs w:val="24"/>
              </w:rPr>
            </w:pPr>
            <w:r w:rsidRPr="0075609F">
              <w:rPr>
                <w:rFonts w:ascii="Times New Roman" w:hAnsi="Times New Roman" w:cs="Times New Roman"/>
                <w:sz w:val="24"/>
                <w:szCs w:val="24"/>
              </w:rPr>
              <w:t>Sem-4</w:t>
            </w:r>
          </w:p>
        </w:tc>
        <w:tc>
          <w:tcPr>
            <w:tcW w:w="1843" w:type="dxa"/>
          </w:tcPr>
          <w:p w:rsidR="00B277F4" w:rsidRPr="0075609F" w:rsidRDefault="00B277F4" w:rsidP="003778D2">
            <w:pPr>
              <w:jc w:val="center"/>
              <w:rPr>
                <w:rFonts w:ascii="Times New Roman" w:hAnsi="Times New Roman" w:cs="Times New Roman"/>
                <w:sz w:val="24"/>
                <w:szCs w:val="24"/>
              </w:rPr>
            </w:pPr>
            <w:r w:rsidRPr="0075609F">
              <w:rPr>
                <w:rFonts w:ascii="Times New Roman" w:hAnsi="Times New Roman" w:cs="Times New Roman"/>
                <w:sz w:val="24"/>
                <w:szCs w:val="24"/>
              </w:rPr>
              <w:t>Public Policy and Administration in India (Compulsory)</w:t>
            </w:r>
          </w:p>
        </w:tc>
        <w:tc>
          <w:tcPr>
            <w:tcW w:w="3827" w:type="dxa"/>
            <w:tcBorders>
              <w:right w:val="single" w:sz="4" w:space="0" w:color="auto"/>
            </w:tcBorders>
          </w:tcPr>
          <w:p w:rsidR="00B277F4" w:rsidRPr="002542B8" w:rsidRDefault="00B277F4" w:rsidP="003778D2">
            <w:pPr>
              <w:rPr>
                <w:rFonts w:ascii="Times New Roman" w:hAnsi="Times New Roman" w:cs="Times New Roman"/>
                <w:sz w:val="24"/>
                <w:szCs w:val="24"/>
              </w:rPr>
            </w:pPr>
            <w:r w:rsidRPr="002542B8">
              <w:rPr>
                <w:rFonts w:ascii="Times New Roman" w:hAnsi="Times New Roman" w:cs="Times New Roman"/>
                <w:sz w:val="24"/>
                <w:szCs w:val="24"/>
              </w:rPr>
              <w:t>The students will understand the basic concept of</w:t>
            </w:r>
            <w:r>
              <w:rPr>
                <w:rFonts w:ascii="Times New Roman" w:hAnsi="Times New Roman" w:cs="Times New Roman"/>
                <w:sz w:val="24"/>
                <w:szCs w:val="24"/>
              </w:rPr>
              <w:t xml:space="preserve"> public policy, policy analysis</w:t>
            </w:r>
            <w:r w:rsidRPr="002542B8">
              <w:rPr>
                <w:rFonts w:ascii="Times New Roman" w:hAnsi="Times New Roman" w:cs="Times New Roman"/>
                <w:sz w:val="24"/>
                <w:szCs w:val="24"/>
              </w:rPr>
              <w:t>, public policy process and governance.</w:t>
            </w:r>
            <w:r>
              <w:rPr>
                <w:rFonts w:ascii="Times New Roman" w:hAnsi="Times New Roman" w:cs="Times New Roman"/>
                <w:sz w:val="24"/>
                <w:szCs w:val="24"/>
              </w:rPr>
              <w:t xml:space="preserve"> </w:t>
            </w:r>
            <w:r w:rsidRPr="002542B8">
              <w:rPr>
                <w:rFonts w:ascii="Times New Roman" w:hAnsi="Times New Roman" w:cs="Times New Roman"/>
                <w:sz w:val="24"/>
                <w:szCs w:val="24"/>
              </w:rPr>
              <w:t>The students also get the knowledge of different stages of public policy in terms of theoretical formulation.  The student will learn about the principles of financial management, which are necessary for the examination purpose.  Students will develop basic understanding on the best practices in public administration such as RTI, e-Governance etc</w:t>
            </w:r>
            <w:r>
              <w:rPr>
                <w:rFonts w:ascii="Times New Roman" w:hAnsi="Times New Roman" w:cs="Times New Roman"/>
                <w:sz w:val="24"/>
                <w:szCs w:val="24"/>
              </w:rPr>
              <w:t>.</w:t>
            </w:r>
            <w:r w:rsidRPr="002542B8">
              <w:rPr>
                <w:rFonts w:ascii="Times New Roman" w:hAnsi="Times New Roman" w:cs="Times New Roman"/>
                <w:sz w:val="24"/>
                <w:szCs w:val="24"/>
              </w:rPr>
              <w:t xml:space="preserve">  The student will learn about the various welfare policies and the role of governance in it.</w:t>
            </w:r>
          </w:p>
        </w:tc>
        <w:tc>
          <w:tcPr>
            <w:tcW w:w="1559" w:type="dxa"/>
            <w:tcBorders>
              <w:left w:val="single" w:sz="4" w:space="0" w:color="auto"/>
              <w:right w:val="single" w:sz="4" w:space="0" w:color="auto"/>
            </w:tcBorders>
          </w:tcPr>
          <w:p w:rsidR="00B277F4" w:rsidRPr="00AA7073" w:rsidRDefault="00B277F4" w:rsidP="003778D2">
            <w:pPr>
              <w:rPr>
                <w:rFonts w:ascii="Times New Roman" w:hAnsi="Times New Roman" w:cs="Times New Roman"/>
                <w:sz w:val="24"/>
                <w:szCs w:val="24"/>
              </w:rPr>
            </w:pPr>
            <w:r w:rsidRPr="00AA7073">
              <w:rPr>
                <w:rFonts w:ascii="Times New Roman" w:hAnsi="Times New Roman" w:cs="Times New Roman"/>
                <w:sz w:val="24"/>
                <w:szCs w:val="24"/>
              </w:rPr>
              <w:t xml:space="preserve">Unit -I: Public Policy: Concept, Relevance and Approaches Unit-II: Financial Administration a. Concept and Significance of Budget b. Various Approaches and Types of Budgeting c. Budget cycle in India Unit -III: Citizen and Administration Interface </w:t>
            </w:r>
          </w:p>
          <w:p w:rsidR="00B277F4" w:rsidRPr="00C33CE8" w:rsidRDefault="00B277F4" w:rsidP="003778D2">
            <w:pPr>
              <w:rPr>
                <w:rFonts w:ascii="Times New Roman" w:hAnsi="Times New Roman" w:cs="Times New Roman"/>
                <w:sz w:val="24"/>
                <w:szCs w:val="24"/>
              </w:rPr>
            </w:pPr>
            <w:r w:rsidRPr="00AA7073">
              <w:rPr>
                <w:rFonts w:ascii="Times New Roman" w:hAnsi="Times New Roman" w:cs="Times New Roman"/>
                <w:sz w:val="24"/>
                <w:szCs w:val="24"/>
              </w:rPr>
              <w:t>Unit-IV: Social Welfare Administration</w:t>
            </w:r>
            <w:r>
              <w:t xml:space="preserve"> </w:t>
            </w:r>
          </w:p>
        </w:tc>
        <w:tc>
          <w:tcPr>
            <w:tcW w:w="1575" w:type="dxa"/>
            <w:tcBorders>
              <w:left w:val="single" w:sz="4" w:space="0" w:color="auto"/>
            </w:tcBorders>
          </w:tcPr>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Pr="00C33CE8" w:rsidRDefault="00B277F4" w:rsidP="003778D2">
            <w:pPr>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Default="00B277F4" w:rsidP="003778D2">
            <w:pPr>
              <w:jc w:val="center"/>
              <w:rPr>
                <w:rFonts w:ascii="Times New Roman" w:hAnsi="Times New Roman" w:cs="Times New Roman"/>
                <w:sz w:val="24"/>
                <w:szCs w:val="24"/>
              </w:rPr>
            </w:pPr>
          </w:p>
          <w:p w:rsidR="00B277F4" w:rsidRDefault="00B277F4" w:rsidP="003778D2">
            <w:pPr>
              <w:jc w:val="center"/>
              <w:rPr>
                <w:rFonts w:ascii="Times New Roman" w:hAnsi="Times New Roman" w:cs="Times New Roman"/>
                <w:sz w:val="24"/>
                <w:szCs w:val="24"/>
              </w:rPr>
            </w:pPr>
          </w:p>
          <w:p w:rsidR="00B277F4" w:rsidRDefault="00B277F4" w:rsidP="003778D2">
            <w:pPr>
              <w:jc w:val="center"/>
              <w:rPr>
                <w:rFonts w:ascii="Times New Roman" w:hAnsi="Times New Roman" w:cs="Times New Roman"/>
                <w:sz w:val="24"/>
                <w:szCs w:val="24"/>
              </w:rPr>
            </w:pPr>
          </w:p>
          <w:p w:rsidR="00B277F4" w:rsidRPr="0096269D" w:rsidRDefault="00B277F4" w:rsidP="003778D2">
            <w:pPr>
              <w:jc w:val="center"/>
              <w:rPr>
                <w:rFonts w:ascii="Times New Roman" w:hAnsi="Times New Roman" w:cs="Times New Roman"/>
                <w:sz w:val="24"/>
                <w:szCs w:val="24"/>
              </w:rPr>
            </w:pPr>
            <w:r w:rsidRPr="0096269D">
              <w:rPr>
                <w:rFonts w:ascii="Times New Roman" w:hAnsi="Times New Roman" w:cs="Times New Roman"/>
                <w:sz w:val="24"/>
                <w:szCs w:val="24"/>
              </w:rPr>
              <w:t>POL 05-01</w:t>
            </w:r>
          </w:p>
          <w:p w:rsidR="00B277F4" w:rsidRPr="0096269D" w:rsidRDefault="00B277F4" w:rsidP="003778D2">
            <w:pPr>
              <w:jc w:val="center"/>
              <w:rPr>
                <w:rFonts w:ascii="Times New Roman" w:hAnsi="Times New Roman" w:cs="Times New Roman"/>
                <w:sz w:val="24"/>
                <w:szCs w:val="24"/>
              </w:rPr>
            </w:pPr>
            <w:r w:rsidRPr="0096269D">
              <w:rPr>
                <w:rFonts w:ascii="Times New Roman" w:hAnsi="Times New Roman" w:cs="Times New Roman"/>
                <w:sz w:val="24"/>
                <w:szCs w:val="24"/>
              </w:rPr>
              <w:t>Sem-5</w:t>
            </w:r>
          </w:p>
        </w:tc>
        <w:tc>
          <w:tcPr>
            <w:tcW w:w="1843" w:type="dxa"/>
          </w:tcPr>
          <w:p w:rsidR="00B277F4" w:rsidRDefault="00B277F4" w:rsidP="003778D2">
            <w:pPr>
              <w:jc w:val="center"/>
              <w:rPr>
                <w:rFonts w:ascii="Times New Roman" w:hAnsi="Times New Roman" w:cs="Times New Roman"/>
                <w:sz w:val="24"/>
                <w:szCs w:val="24"/>
              </w:rPr>
            </w:pPr>
          </w:p>
          <w:p w:rsidR="00B277F4" w:rsidRDefault="00B277F4" w:rsidP="003778D2">
            <w:pPr>
              <w:jc w:val="center"/>
              <w:rPr>
                <w:rFonts w:ascii="Times New Roman" w:hAnsi="Times New Roman" w:cs="Times New Roman"/>
                <w:sz w:val="24"/>
                <w:szCs w:val="24"/>
              </w:rPr>
            </w:pPr>
          </w:p>
          <w:p w:rsidR="00B277F4" w:rsidRPr="0096269D" w:rsidRDefault="00B277F4" w:rsidP="003778D2">
            <w:pPr>
              <w:jc w:val="center"/>
              <w:rPr>
                <w:rFonts w:ascii="Times New Roman" w:hAnsi="Times New Roman" w:cs="Times New Roman"/>
                <w:sz w:val="24"/>
                <w:szCs w:val="24"/>
              </w:rPr>
            </w:pPr>
            <w:r w:rsidRPr="0096269D">
              <w:rPr>
                <w:rFonts w:ascii="Times New Roman" w:hAnsi="Times New Roman" w:cs="Times New Roman"/>
                <w:sz w:val="24"/>
                <w:szCs w:val="24"/>
              </w:rPr>
              <w:t>Western Political Philosophy (Compulsory)</w:t>
            </w:r>
          </w:p>
        </w:tc>
        <w:tc>
          <w:tcPr>
            <w:tcW w:w="3827" w:type="dxa"/>
            <w:tcBorders>
              <w:right w:val="single" w:sz="4" w:space="0" w:color="auto"/>
            </w:tcBorders>
          </w:tcPr>
          <w:p w:rsidR="00B277F4" w:rsidRPr="00E27DAC" w:rsidRDefault="00B277F4" w:rsidP="003778D2">
            <w:pPr>
              <w:jc w:val="both"/>
              <w:rPr>
                <w:rFonts w:ascii="Times New Roman" w:hAnsi="Times New Roman" w:cs="Times New Roman"/>
                <w:sz w:val="24"/>
                <w:szCs w:val="24"/>
              </w:rPr>
            </w:pPr>
            <w:r w:rsidRPr="00E27DAC">
              <w:rPr>
                <w:rFonts w:ascii="Times New Roman" w:hAnsi="Times New Roman" w:cs="Times New Roman"/>
                <w:sz w:val="24"/>
                <w:szCs w:val="24"/>
              </w:rPr>
              <w:t>It will help the students in understanding the interconnectedness of philosophy and politics and interpret ideas underlying traditions in political philosophy</w:t>
            </w:r>
            <w:r>
              <w:rPr>
                <w:rFonts w:ascii="Times New Roman" w:hAnsi="Times New Roman" w:cs="Times New Roman"/>
                <w:sz w:val="24"/>
                <w:szCs w:val="24"/>
              </w:rPr>
              <w:t>.</w:t>
            </w:r>
            <w:r w:rsidRPr="00E27DAC">
              <w:rPr>
                <w:rFonts w:ascii="Times New Roman" w:hAnsi="Times New Roman" w:cs="Times New Roman"/>
                <w:sz w:val="24"/>
                <w:szCs w:val="24"/>
              </w:rPr>
              <w:t xml:space="preserve">  It will help to analyze the debates and arguments of leading political philosophers belonging to different traditions.  The students will be in a position to appraise the relevance of political philosophy in understanding contemporary politics.</w:t>
            </w:r>
          </w:p>
        </w:tc>
        <w:tc>
          <w:tcPr>
            <w:tcW w:w="1559" w:type="dxa"/>
            <w:tcBorders>
              <w:left w:val="single" w:sz="4" w:space="0" w:color="auto"/>
              <w:right w:val="single" w:sz="4" w:space="0" w:color="auto"/>
            </w:tcBorders>
          </w:tcPr>
          <w:p w:rsidR="00B277F4" w:rsidRPr="00B16902" w:rsidRDefault="00B277F4" w:rsidP="003778D2">
            <w:pPr>
              <w:rPr>
                <w:rFonts w:ascii="Times New Roman" w:hAnsi="Times New Roman" w:cs="Times New Roman"/>
                <w:sz w:val="24"/>
                <w:szCs w:val="24"/>
              </w:rPr>
            </w:pPr>
            <w:r w:rsidRPr="00B16902">
              <w:rPr>
                <w:rFonts w:ascii="Times New Roman" w:hAnsi="Times New Roman" w:cs="Times New Roman"/>
                <w:sz w:val="24"/>
                <w:szCs w:val="24"/>
              </w:rPr>
              <w:t xml:space="preserve">Unit-I: Antiquity a. Plato: Theory of Forms, Justice, Philosopher Ruler b. Aristotle: Citizenship, Justice, Classification of governments Unit-II: Interlude a. Renaissance b. </w:t>
            </w:r>
            <w:r w:rsidRPr="00B16902">
              <w:rPr>
                <w:rFonts w:ascii="Times New Roman" w:hAnsi="Times New Roman" w:cs="Times New Roman"/>
                <w:sz w:val="24"/>
                <w:szCs w:val="24"/>
              </w:rPr>
              <w:lastRenderedPageBreak/>
              <w:t>Machiavelli: Virtue, Morality and Statecraft, Republicanism Unit-III: Social Contract Tradition Unit-IV: Liberal and Marxist Thought a. J.S. Mill</w:t>
            </w:r>
            <w:r>
              <w:rPr>
                <w:rFonts w:ascii="Times New Roman" w:hAnsi="Times New Roman" w:cs="Times New Roman"/>
                <w:sz w:val="24"/>
                <w:szCs w:val="24"/>
              </w:rPr>
              <w:t xml:space="preserve"> and </w:t>
            </w:r>
            <w:r w:rsidRPr="00B16902">
              <w:rPr>
                <w:rFonts w:ascii="Times New Roman" w:hAnsi="Times New Roman" w:cs="Times New Roman"/>
                <w:sz w:val="24"/>
                <w:szCs w:val="24"/>
              </w:rPr>
              <w:t xml:space="preserve">Marry Wollstonecraft </w:t>
            </w:r>
          </w:p>
        </w:tc>
        <w:tc>
          <w:tcPr>
            <w:tcW w:w="1575" w:type="dxa"/>
            <w:tcBorders>
              <w:left w:val="single" w:sz="4" w:space="0" w:color="auto"/>
            </w:tcBorders>
          </w:tcPr>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Pr="00C33CE8" w:rsidRDefault="00B277F4" w:rsidP="003778D2">
            <w:pPr>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983657" w:rsidRDefault="00B277F4" w:rsidP="003778D2">
            <w:pPr>
              <w:jc w:val="center"/>
              <w:rPr>
                <w:rFonts w:ascii="Times New Roman" w:hAnsi="Times New Roman" w:cs="Times New Roman"/>
                <w:sz w:val="24"/>
                <w:szCs w:val="24"/>
              </w:rPr>
            </w:pPr>
            <w:r w:rsidRPr="00983657">
              <w:rPr>
                <w:rFonts w:ascii="Times New Roman" w:hAnsi="Times New Roman" w:cs="Times New Roman"/>
                <w:sz w:val="24"/>
                <w:szCs w:val="24"/>
              </w:rPr>
              <w:lastRenderedPageBreak/>
              <w:t>POL 05-02</w:t>
            </w:r>
          </w:p>
        </w:tc>
        <w:tc>
          <w:tcPr>
            <w:tcW w:w="1843" w:type="dxa"/>
          </w:tcPr>
          <w:p w:rsidR="00B277F4" w:rsidRPr="00983657" w:rsidRDefault="00B277F4" w:rsidP="003778D2">
            <w:pPr>
              <w:jc w:val="center"/>
              <w:rPr>
                <w:rFonts w:ascii="Times New Roman" w:hAnsi="Times New Roman" w:cs="Times New Roman"/>
                <w:sz w:val="24"/>
                <w:szCs w:val="24"/>
              </w:rPr>
            </w:pPr>
            <w:r w:rsidRPr="00983657">
              <w:rPr>
                <w:rFonts w:ascii="Times New Roman" w:hAnsi="Times New Roman" w:cs="Times New Roman"/>
                <w:sz w:val="24"/>
                <w:szCs w:val="24"/>
              </w:rPr>
              <w:t>Indian Political Thought (Compulsory)</w:t>
            </w:r>
          </w:p>
        </w:tc>
        <w:tc>
          <w:tcPr>
            <w:tcW w:w="3827" w:type="dxa"/>
            <w:tcBorders>
              <w:right w:val="single" w:sz="4" w:space="0" w:color="auto"/>
            </w:tcBorders>
          </w:tcPr>
          <w:p w:rsidR="00B277F4" w:rsidRPr="00284789" w:rsidRDefault="00B277F4" w:rsidP="003778D2">
            <w:pPr>
              <w:jc w:val="both"/>
              <w:rPr>
                <w:rFonts w:ascii="Times New Roman" w:hAnsi="Times New Roman" w:cs="Times New Roman"/>
                <w:sz w:val="24"/>
                <w:szCs w:val="24"/>
              </w:rPr>
            </w:pPr>
            <w:r w:rsidRPr="00284789">
              <w:rPr>
                <w:rFonts w:ascii="Times New Roman" w:hAnsi="Times New Roman" w:cs="Times New Roman"/>
                <w:sz w:val="24"/>
                <w:szCs w:val="24"/>
              </w:rPr>
              <w:t>Better understand the themes and issues in political thought of India.  Compare and contrast positions of leading political thinkers in India on issues that are constitutive of modern India.  Comprehend the importance of the socio-political context for the emergence of the ideas.  Assess the relevance of political thought of India in understanding contemporary politics.</w:t>
            </w:r>
          </w:p>
        </w:tc>
        <w:tc>
          <w:tcPr>
            <w:tcW w:w="1559" w:type="dxa"/>
            <w:tcBorders>
              <w:left w:val="single" w:sz="4" w:space="0" w:color="auto"/>
              <w:right w:val="single" w:sz="4" w:space="0" w:color="auto"/>
            </w:tcBorders>
          </w:tcPr>
          <w:p w:rsidR="00B277F4" w:rsidRPr="00C1330D" w:rsidRDefault="00B277F4" w:rsidP="003778D2">
            <w:pPr>
              <w:rPr>
                <w:rFonts w:ascii="Times New Roman" w:hAnsi="Times New Roman" w:cs="Times New Roman"/>
                <w:sz w:val="24"/>
                <w:szCs w:val="24"/>
              </w:rPr>
            </w:pPr>
            <w:r w:rsidRPr="00C1330D">
              <w:rPr>
                <w:rFonts w:ascii="Times New Roman" w:hAnsi="Times New Roman" w:cs="Times New Roman"/>
                <w:sz w:val="24"/>
                <w:szCs w:val="24"/>
              </w:rPr>
              <w:t>Unit-I: Ancient Political Thought a. Kautilya: Theory of State b. Manu: Social laws Unit-II: Medieval Political Thought a. Ziauddin Barani  b. Abul Fazl</w:t>
            </w:r>
          </w:p>
          <w:p w:rsidR="00B277F4" w:rsidRPr="00C1330D" w:rsidRDefault="00B277F4" w:rsidP="003778D2">
            <w:pPr>
              <w:rPr>
                <w:rFonts w:ascii="Times New Roman" w:hAnsi="Times New Roman" w:cs="Times New Roman"/>
                <w:sz w:val="24"/>
                <w:szCs w:val="24"/>
              </w:rPr>
            </w:pPr>
            <w:r w:rsidRPr="00C1330D">
              <w:rPr>
                <w:rFonts w:ascii="Times New Roman" w:hAnsi="Times New Roman" w:cs="Times New Roman"/>
                <w:sz w:val="24"/>
                <w:szCs w:val="24"/>
              </w:rPr>
              <w:t xml:space="preserve">Unit-III: Modern Political Thought </w:t>
            </w:r>
          </w:p>
          <w:p w:rsidR="00B277F4" w:rsidRPr="00C33CE8" w:rsidRDefault="00B277F4" w:rsidP="003778D2">
            <w:pPr>
              <w:rPr>
                <w:rFonts w:ascii="Times New Roman" w:hAnsi="Times New Roman" w:cs="Times New Roman"/>
                <w:sz w:val="24"/>
                <w:szCs w:val="24"/>
              </w:rPr>
            </w:pPr>
            <w:r w:rsidRPr="00C1330D">
              <w:rPr>
                <w:rFonts w:ascii="Times New Roman" w:hAnsi="Times New Roman" w:cs="Times New Roman"/>
                <w:sz w:val="24"/>
                <w:szCs w:val="24"/>
              </w:rPr>
              <w:t>Unit-IV: Caste, Class and Gender in Indian Political Thought a. Ambedkar: The Revolution against Caste b. Lohia: Socialism c. Tarabai Shinde: Patriarchy and Caste</w:t>
            </w:r>
          </w:p>
        </w:tc>
        <w:tc>
          <w:tcPr>
            <w:tcW w:w="1575" w:type="dxa"/>
            <w:tcBorders>
              <w:left w:val="single" w:sz="4" w:space="0" w:color="auto"/>
            </w:tcBorders>
          </w:tcPr>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Pr="00C33CE8" w:rsidRDefault="00B277F4" w:rsidP="003778D2">
            <w:pPr>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65232C" w:rsidRDefault="00B277F4" w:rsidP="003778D2">
            <w:pPr>
              <w:jc w:val="center"/>
              <w:rPr>
                <w:rFonts w:ascii="Times New Roman" w:hAnsi="Times New Roman" w:cs="Times New Roman"/>
                <w:sz w:val="24"/>
                <w:szCs w:val="24"/>
              </w:rPr>
            </w:pPr>
            <w:r w:rsidRPr="0065232C">
              <w:rPr>
                <w:rFonts w:ascii="Times New Roman" w:hAnsi="Times New Roman" w:cs="Times New Roman"/>
                <w:sz w:val="24"/>
                <w:szCs w:val="24"/>
              </w:rPr>
              <w:t>POL 05-</w:t>
            </w:r>
            <w:r w:rsidRPr="0065232C">
              <w:rPr>
                <w:rFonts w:ascii="Times New Roman" w:hAnsi="Times New Roman" w:cs="Times New Roman"/>
                <w:sz w:val="24"/>
                <w:szCs w:val="24"/>
              </w:rPr>
              <w:lastRenderedPageBreak/>
              <w:t>03b</w:t>
            </w:r>
          </w:p>
          <w:p w:rsidR="00B277F4" w:rsidRPr="0065232C" w:rsidRDefault="00B277F4" w:rsidP="003778D2">
            <w:pPr>
              <w:jc w:val="center"/>
              <w:rPr>
                <w:rFonts w:ascii="Times New Roman" w:hAnsi="Times New Roman" w:cs="Times New Roman"/>
                <w:sz w:val="24"/>
                <w:szCs w:val="24"/>
              </w:rPr>
            </w:pPr>
            <w:r w:rsidRPr="0065232C">
              <w:rPr>
                <w:rFonts w:ascii="Times New Roman" w:hAnsi="Times New Roman" w:cs="Times New Roman"/>
                <w:sz w:val="24"/>
                <w:szCs w:val="24"/>
              </w:rPr>
              <w:t>Sem-5</w:t>
            </w:r>
          </w:p>
        </w:tc>
        <w:tc>
          <w:tcPr>
            <w:tcW w:w="1843" w:type="dxa"/>
          </w:tcPr>
          <w:p w:rsidR="00B277F4" w:rsidRPr="0065232C" w:rsidRDefault="00B277F4" w:rsidP="003778D2">
            <w:pPr>
              <w:jc w:val="center"/>
              <w:rPr>
                <w:rFonts w:ascii="Times New Roman" w:hAnsi="Times New Roman" w:cs="Times New Roman"/>
                <w:sz w:val="24"/>
                <w:szCs w:val="24"/>
              </w:rPr>
            </w:pPr>
            <w:r w:rsidRPr="0065232C">
              <w:rPr>
                <w:rFonts w:ascii="Times New Roman" w:hAnsi="Times New Roman" w:cs="Times New Roman"/>
                <w:sz w:val="24"/>
                <w:szCs w:val="24"/>
              </w:rPr>
              <w:lastRenderedPageBreak/>
              <w:t xml:space="preserve">Comparative </w:t>
            </w:r>
            <w:r w:rsidRPr="0065232C">
              <w:rPr>
                <w:rFonts w:ascii="Times New Roman" w:hAnsi="Times New Roman" w:cs="Times New Roman"/>
                <w:sz w:val="24"/>
                <w:szCs w:val="24"/>
              </w:rPr>
              <w:lastRenderedPageBreak/>
              <w:t>Government and Politics (Optional)</w:t>
            </w:r>
          </w:p>
        </w:tc>
        <w:tc>
          <w:tcPr>
            <w:tcW w:w="3827" w:type="dxa"/>
            <w:tcBorders>
              <w:right w:val="single" w:sz="4" w:space="0" w:color="auto"/>
            </w:tcBorders>
          </w:tcPr>
          <w:p w:rsidR="00B277F4" w:rsidRPr="001D7FAB" w:rsidRDefault="00B277F4" w:rsidP="003778D2">
            <w:pPr>
              <w:rPr>
                <w:rFonts w:ascii="Times New Roman" w:hAnsi="Times New Roman" w:cs="Times New Roman"/>
                <w:sz w:val="24"/>
                <w:szCs w:val="24"/>
              </w:rPr>
            </w:pPr>
            <w:r w:rsidRPr="001D7FAB">
              <w:rPr>
                <w:rFonts w:ascii="Times New Roman" w:hAnsi="Times New Roman" w:cs="Times New Roman"/>
                <w:sz w:val="24"/>
                <w:szCs w:val="24"/>
              </w:rPr>
              <w:lastRenderedPageBreak/>
              <w:t xml:space="preserve">To analyse the importance of </w:t>
            </w:r>
            <w:r w:rsidRPr="001D7FAB">
              <w:rPr>
                <w:rFonts w:ascii="Times New Roman" w:hAnsi="Times New Roman" w:cs="Times New Roman"/>
                <w:sz w:val="24"/>
                <w:szCs w:val="24"/>
              </w:rPr>
              <w:lastRenderedPageBreak/>
              <w:t>different methods of “comparison”.  To understand the different forms of governments.  To ass</w:t>
            </w:r>
            <w:r>
              <w:rPr>
                <w:rFonts w:ascii="Times New Roman" w:hAnsi="Times New Roman" w:cs="Times New Roman"/>
                <w:sz w:val="24"/>
                <w:szCs w:val="24"/>
              </w:rPr>
              <w:t>ess the working of institutions</w:t>
            </w:r>
            <w:r w:rsidRPr="001D7FAB">
              <w:rPr>
                <w:rFonts w:ascii="Times New Roman" w:hAnsi="Times New Roman" w:cs="Times New Roman"/>
                <w:sz w:val="24"/>
                <w:szCs w:val="24"/>
              </w:rPr>
              <w:t>.</w:t>
            </w:r>
          </w:p>
        </w:tc>
        <w:tc>
          <w:tcPr>
            <w:tcW w:w="1559" w:type="dxa"/>
            <w:tcBorders>
              <w:left w:val="single" w:sz="4" w:space="0" w:color="auto"/>
              <w:right w:val="single" w:sz="4" w:space="0" w:color="auto"/>
            </w:tcBorders>
          </w:tcPr>
          <w:p w:rsidR="00B277F4" w:rsidRPr="00054DBE" w:rsidRDefault="00B277F4" w:rsidP="003778D2">
            <w:pPr>
              <w:rPr>
                <w:rFonts w:ascii="Times New Roman" w:hAnsi="Times New Roman" w:cs="Times New Roman"/>
                <w:sz w:val="24"/>
                <w:szCs w:val="24"/>
              </w:rPr>
            </w:pPr>
            <w:r>
              <w:lastRenderedPageBreak/>
              <w:t xml:space="preserve">Unit-I: </w:t>
            </w:r>
            <w:r w:rsidRPr="00054DBE">
              <w:rPr>
                <w:rFonts w:ascii="Times New Roman" w:hAnsi="Times New Roman" w:cs="Times New Roman"/>
                <w:sz w:val="24"/>
                <w:szCs w:val="24"/>
              </w:rPr>
              <w:lastRenderedPageBreak/>
              <w:t xml:space="preserve">Introduction to Comparative Politics </w:t>
            </w:r>
          </w:p>
          <w:p w:rsidR="00B277F4" w:rsidRPr="00054DBE" w:rsidRDefault="00B277F4" w:rsidP="003778D2">
            <w:pPr>
              <w:rPr>
                <w:rFonts w:ascii="Times New Roman" w:hAnsi="Times New Roman" w:cs="Times New Roman"/>
                <w:sz w:val="24"/>
                <w:szCs w:val="24"/>
              </w:rPr>
            </w:pPr>
            <w:r w:rsidRPr="00054DBE">
              <w:rPr>
                <w:rFonts w:ascii="Times New Roman" w:hAnsi="Times New Roman" w:cs="Times New Roman"/>
                <w:sz w:val="24"/>
                <w:szCs w:val="24"/>
              </w:rPr>
              <w:t xml:space="preserve">Unit-II: Introduction to British Constitution </w:t>
            </w:r>
          </w:p>
          <w:p w:rsidR="00B277F4" w:rsidRPr="00C33CE8" w:rsidRDefault="00B277F4" w:rsidP="003778D2">
            <w:pPr>
              <w:rPr>
                <w:rFonts w:ascii="Times New Roman" w:hAnsi="Times New Roman" w:cs="Times New Roman"/>
                <w:sz w:val="24"/>
                <w:szCs w:val="24"/>
              </w:rPr>
            </w:pPr>
            <w:r w:rsidRPr="00054DBE">
              <w:rPr>
                <w:rFonts w:ascii="Times New Roman" w:hAnsi="Times New Roman" w:cs="Times New Roman"/>
                <w:sz w:val="24"/>
                <w:szCs w:val="24"/>
              </w:rPr>
              <w:t>Unit-III: Introduction to US Constitution Unit-IV: Introduction to the Swiss Constitution</w:t>
            </w:r>
            <w:r>
              <w:t xml:space="preserve"> </w:t>
            </w:r>
          </w:p>
        </w:tc>
        <w:tc>
          <w:tcPr>
            <w:tcW w:w="1575" w:type="dxa"/>
            <w:tcBorders>
              <w:left w:val="single" w:sz="4" w:space="0" w:color="auto"/>
            </w:tcBorders>
          </w:tcPr>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Pr="00C33CE8" w:rsidRDefault="00B277F4" w:rsidP="003778D2">
            <w:pPr>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44685F" w:rsidRDefault="00B277F4" w:rsidP="003778D2">
            <w:pPr>
              <w:jc w:val="center"/>
              <w:rPr>
                <w:rFonts w:ascii="Times New Roman" w:hAnsi="Times New Roman" w:cs="Times New Roman"/>
                <w:sz w:val="24"/>
                <w:szCs w:val="24"/>
              </w:rPr>
            </w:pPr>
            <w:r w:rsidRPr="0044685F">
              <w:rPr>
                <w:rFonts w:ascii="Times New Roman" w:hAnsi="Times New Roman" w:cs="Times New Roman"/>
                <w:sz w:val="24"/>
                <w:szCs w:val="24"/>
              </w:rPr>
              <w:lastRenderedPageBreak/>
              <w:t>POL 05-04a</w:t>
            </w:r>
          </w:p>
          <w:p w:rsidR="00B277F4" w:rsidRPr="0044685F" w:rsidRDefault="00B277F4" w:rsidP="003778D2">
            <w:pPr>
              <w:jc w:val="center"/>
              <w:rPr>
                <w:rFonts w:ascii="Times New Roman" w:hAnsi="Times New Roman" w:cs="Times New Roman"/>
                <w:sz w:val="24"/>
                <w:szCs w:val="24"/>
              </w:rPr>
            </w:pPr>
            <w:r w:rsidRPr="0044685F">
              <w:rPr>
                <w:rFonts w:ascii="Times New Roman" w:hAnsi="Times New Roman" w:cs="Times New Roman"/>
                <w:sz w:val="24"/>
                <w:szCs w:val="24"/>
              </w:rPr>
              <w:t>Sem-5</w:t>
            </w:r>
          </w:p>
        </w:tc>
        <w:tc>
          <w:tcPr>
            <w:tcW w:w="1843" w:type="dxa"/>
          </w:tcPr>
          <w:p w:rsidR="00B277F4" w:rsidRPr="0044685F" w:rsidRDefault="00B277F4" w:rsidP="003778D2">
            <w:pPr>
              <w:jc w:val="center"/>
              <w:rPr>
                <w:rFonts w:ascii="Times New Roman" w:hAnsi="Times New Roman" w:cs="Times New Roman"/>
                <w:sz w:val="24"/>
                <w:szCs w:val="24"/>
              </w:rPr>
            </w:pPr>
            <w:r w:rsidRPr="0044685F">
              <w:rPr>
                <w:rFonts w:ascii="Times New Roman" w:hAnsi="Times New Roman" w:cs="Times New Roman"/>
                <w:sz w:val="24"/>
                <w:szCs w:val="24"/>
              </w:rPr>
              <w:t>Introduction to India’s Foreign Policy (Optional)</w:t>
            </w:r>
          </w:p>
        </w:tc>
        <w:tc>
          <w:tcPr>
            <w:tcW w:w="3827" w:type="dxa"/>
            <w:tcBorders>
              <w:right w:val="single" w:sz="4" w:space="0" w:color="auto"/>
            </w:tcBorders>
          </w:tcPr>
          <w:p w:rsidR="00B277F4" w:rsidRPr="008E6C01" w:rsidRDefault="00B277F4" w:rsidP="003778D2">
            <w:pPr>
              <w:jc w:val="both"/>
              <w:rPr>
                <w:rFonts w:ascii="Times New Roman" w:hAnsi="Times New Roman" w:cs="Times New Roman"/>
                <w:sz w:val="24"/>
                <w:szCs w:val="24"/>
              </w:rPr>
            </w:pPr>
            <w:r w:rsidRPr="008E6C01">
              <w:rPr>
                <w:rFonts w:ascii="Times New Roman" w:hAnsi="Times New Roman" w:cs="Times New Roman"/>
                <w:sz w:val="24"/>
                <w:szCs w:val="24"/>
              </w:rPr>
              <w:t>To enable students to learn about the evolution of India’s engagement with the world and foreign policy formulation process in India.  To familiarize students the nature of India’s evolving relationship with major powers and its neighbours.  To demonstrate the knowledge of multilateral diplomacy of India.</w:t>
            </w:r>
          </w:p>
        </w:tc>
        <w:tc>
          <w:tcPr>
            <w:tcW w:w="1559" w:type="dxa"/>
            <w:tcBorders>
              <w:left w:val="single" w:sz="4" w:space="0" w:color="auto"/>
              <w:right w:val="single" w:sz="4" w:space="0" w:color="auto"/>
            </w:tcBorders>
          </w:tcPr>
          <w:p w:rsidR="00B277F4" w:rsidRPr="00E34019" w:rsidRDefault="00B277F4" w:rsidP="003778D2">
            <w:pPr>
              <w:rPr>
                <w:rFonts w:ascii="Times New Roman" w:hAnsi="Times New Roman" w:cs="Times New Roman"/>
                <w:sz w:val="24"/>
                <w:szCs w:val="24"/>
              </w:rPr>
            </w:pPr>
            <w:r w:rsidRPr="00E34019">
              <w:rPr>
                <w:rFonts w:ascii="Times New Roman" w:hAnsi="Times New Roman" w:cs="Times New Roman"/>
                <w:sz w:val="24"/>
                <w:szCs w:val="24"/>
              </w:rPr>
              <w:t xml:space="preserve">Unit-I: Making of India’s Foreign Policy: a. Evolution of India’s foreign policy-Nehruvian tradition and India in the new world order </w:t>
            </w:r>
          </w:p>
          <w:p w:rsidR="00B277F4" w:rsidRPr="00E34019" w:rsidRDefault="00B277F4" w:rsidP="003778D2">
            <w:pPr>
              <w:rPr>
                <w:rFonts w:ascii="Times New Roman" w:hAnsi="Times New Roman" w:cs="Times New Roman"/>
                <w:sz w:val="24"/>
                <w:szCs w:val="24"/>
              </w:rPr>
            </w:pPr>
            <w:r w:rsidRPr="00E34019">
              <w:rPr>
                <w:rFonts w:ascii="Times New Roman" w:hAnsi="Times New Roman" w:cs="Times New Roman"/>
                <w:sz w:val="24"/>
                <w:szCs w:val="24"/>
              </w:rPr>
              <w:t xml:space="preserve">Unit-II: India and Major Powers India’s relations with a. USA, b. Russia c. China Unit-III: India and its Neighbors </w:t>
            </w:r>
          </w:p>
          <w:p w:rsidR="00B277F4" w:rsidRPr="00C33CE8" w:rsidRDefault="00B277F4" w:rsidP="003778D2">
            <w:pPr>
              <w:rPr>
                <w:rFonts w:ascii="Times New Roman" w:hAnsi="Times New Roman" w:cs="Times New Roman"/>
                <w:sz w:val="24"/>
                <w:szCs w:val="24"/>
              </w:rPr>
            </w:pPr>
            <w:r w:rsidRPr="00E34019">
              <w:rPr>
                <w:rFonts w:ascii="Times New Roman" w:hAnsi="Times New Roman" w:cs="Times New Roman"/>
                <w:sz w:val="24"/>
                <w:szCs w:val="24"/>
              </w:rPr>
              <w:t>Unit-IV: India’s Multilateral Diplomacy</w:t>
            </w:r>
            <w:r>
              <w:t xml:space="preserve"> </w:t>
            </w:r>
          </w:p>
        </w:tc>
        <w:tc>
          <w:tcPr>
            <w:tcW w:w="1575" w:type="dxa"/>
            <w:tcBorders>
              <w:left w:val="single" w:sz="4" w:space="0" w:color="auto"/>
            </w:tcBorders>
          </w:tcPr>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Default="00B277F4" w:rsidP="003778D2">
            <w:pPr>
              <w:rPr>
                <w:rFonts w:ascii="Times New Roman" w:hAnsi="Times New Roman" w:cs="Times New Roman"/>
                <w:sz w:val="24"/>
                <w:szCs w:val="24"/>
              </w:rPr>
            </w:pPr>
          </w:p>
          <w:p w:rsidR="00B277F4" w:rsidRPr="00C33CE8" w:rsidRDefault="00B277F4" w:rsidP="003778D2">
            <w:pPr>
              <w:rPr>
                <w:rFonts w:ascii="Times New Roman" w:hAnsi="Times New Roman" w:cs="Times New Roman"/>
                <w:sz w:val="24"/>
                <w:szCs w:val="24"/>
              </w:rPr>
            </w:pPr>
            <w:r w:rsidRPr="00C33CE8">
              <w:rPr>
                <w:rFonts w:ascii="Times New Roman" w:hAnsi="Times New Roman" w:cs="Times New Roman"/>
                <w:sz w:val="24"/>
                <w:szCs w:val="24"/>
              </w:rPr>
              <w:t>Understand, Analyze and Apply</w:t>
            </w:r>
          </w:p>
        </w:tc>
      </w:tr>
      <w:tr w:rsidR="00B277F4" w:rsidRPr="00CF5F6C" w:rsidTr="003778D2">
        <w:tc>
          <w:tcPr>
            <w:tcW w:w="1384" w:type="dxa"/>
          </w:tcPr>
          <w:p w:rsidR="00B277F4" w:rsidRPr="00C33CE8" w:rsidRDefault="00B277F4" w:rsidP="003778D2">
            <w:pPr>
              <w:jc w:val="center"/>
              <w:rPr>
                <w:rFonts w:ascii="Times New Roman" w:hAnsi="Times New Roman" w:cs="Times New Roman"/>
                <w:sz w:val="24"/>
                <w:szCs w:val="24"/>
              </w:rPr>
            </w:pPr>
          </w:p>
        </w:tc>
        <w:tc>
          <w:tcPr>
            <w:tcW w:w="1843" w:type="dxa"/>
          </w:tcPr>
          <w:p w:rsidR="00B277F4" w:rsidRPr="00C33CE8" w:rsidRDefault="00B277F4" w:rsidP="003778D2">
            <w:pPr>
              <w:jc w:val="center"/>
              <w:rPr>
                <w:rFonts w:ascii="Times New Roman" w:hAnsi="Times New Roman" w:cs="Times New Roman"/>
                <w:sz w:val="24"/>
                <w:szCs w:val="24"/>
              </w:rPr>
            </w:pPr>
          </w:p>
        </w:tc>
        <w:tc>
          <w:tcPr>
            <w:tcW w:w="3827" w:type="dxa"/>
            <w:tcBorders>
              <w:right w:val="single" w:sz="4" w:space="0" w:color="auto"/>
            </w:tcBorders>
          </w:tcPr>
          <w:p w:rsidR="00B277F4" w:rsidRPr="00C33CE8" w:rsidRDefault="00B277F4" w:rsidP="003778D2">
            <w:pPr>
              <w:rPr>
                <w:rFonts w:ascii="Times New Roman" w:hAnsi="Times New Roman" w:cs="Times New Roman"/>
                <w:sz w:val="24"/>
                <w:szCs w:val="24"/>
              </w:rPr>
            </w:pPr>
          </w:p>
        </w:tc>
        <w:tc>
          <w:tcPr>
            <w:tcW w:w="1559" w:type="dxa"/>
            <w:tcBorders>
              <w:left w:val="single" w:sz="4" w:space="0" w:color="auto"/>
              <w:right w:val="single" w:sz="4" w:space="0" w:color="auto"/>
            </w:tcBorders>
          </w:tcPr>
          <w:p w:rsidR="00B277F4" w:rsidRPr="00C33CE8" w:rsidRDefault="00B277F4" w:rsidP="003778D2">
            <w:pPr>
              <w:rPr>
                <w:rFonts w:ascii="Times New Roman" w:hAnsi="Times New Roman" w:cs="Times New Roman"/>
                <w:sz w:val="24"/>
                <w:szCs w:val="24"/>
              </w:rPr>
            </w:pPr>
          </w:p>
        </w:tc>
        <w:tc>
          <w:tcPr>
            <w:tcW w:w="1575" w:type="dxa"/>
            <w:tcBorders>
              <w:left w:val="single" w:sz="4" w:space="0" w:color="auto"/>
            </w:tcBorders>
          </w:tcPr>
          <w:p w:rsidR="00B277F4" w:rsidRPr="00C33CE8" w:rsidRDefault="00B277F4" w:rsidP="003778D2">
            <w:pPr>
              <w:rPr>
                <w:rFonts w:ascii="Times New Roman" w:hAnsi="Times New Roman" w:cs="Times New Roman"/>
                <w:sz w:val="24"/>
                <w:szCs w:val="24"/>
              </w:rPr>
            </w:pPr>
          </w:p>
        </w:tc>
      </w:tr>
    </w:tbl>
    <w:p w:rsidR="00B277F4" w:rsidRPr="00CF5F6C" w:rsidRDefault="00B277F4" w:rsidP="00B277F4">
      <w:pPr>
        <w:jc w:val="center"/>
        <w:rPr>
          <w:rFonts w:ascii="Times New Roman" w:hAnsi="Times New Roman" w:cs="Times New Roman"/>
          <w:sz w:val="24"/>
          <w:szCs w:val="24"/>
        </w:rPr>
      </w:pPr>
    </w:p>
    <w:p w:rsidR="00FF2C01" w:rsidRPr="00992B4D" w:rsidRDefault="00FF2C01" w:rsidP="002B0F00">
      <w:pPr>
        <w:spacing w:line="360" w:lineRule="auto"/>
        <w:jc w:val="both"/>
        <w:rPr>
          <w:rFonts w:ascii="Times New Roman" w:hAnsi="Times New Roman" w:cs="Times New Roman"/>
          <w:sz w:val="24"/>
          <w:szCs w:val="24"/>
        </w:rPr>
      </w:pPr>
    </w:p>
    <w:sectPr w:rsidR="00FF2C01" w:rsidRPr="00992B4D" w:rsidSect="00BA4430">
      <w:headerReference w:type="default" r:id="rId8"/>
      <w:pgSz w:w="11907" w:h="16839" w:code="9"/>
      <w:pgMar w:top="864"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F2A" w:rsidRDefault="00B24F2A" w:rsidP="006B4F4C">
      <w:pPr>
        <w:spacing w:after="0" w:line="240" w:lineRule="auto"/>
      </w:pPr>
      <w:r>
        <w:separator/>
      </w:r>
    </w:p>
  </w:endnote>
  <w:endnote w:type="continuationSeparator" w:id="1">
    <w:p w:rsidR="00B24F2A" w:rsidRDefault="00B24F2A" w:rsidP="006B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F2A" w:rsidRDefault="00B24F2A" w:rsidP="006B4F4C">
      <w:pPr>
        <w:spacing w:after="0" w:line="240" w:lineRule="auto"/>
      </w:pPr>
      <w:r>
        <w:separator/>
      </w:r>
    </w:p>
  </w:footnote>
  <w:footnote w:type="continuationSeparator" w:id="1">
    <w:p w:rsidR="00B24F2A" w:rsidRDefault="00B24F2A" w:rsidP="006B4F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1344"/>
      <w:docPartObj>
        <w:docPartGallery w:val="Page Numbers (Top of Page)"/>
        <w:docPartUnique/>
      </w:docPartObj>
    </w:sdtPr>
    <w:sdtContent>
      <w:p w:rsidR="006B4F4C" w:rsidRDefault="004637B4" w:rsidP="006B4F4C">
        <w:pPr>
          <w:pStyle w:val="Header"/>
          <w:jc w:val="center"/>
        </w:pPr>
        <w:fldSimple w:instr=" PAGE   \* MERGEFORMAT ">
          <w:r w:rsidR="00B277F4">
            <w:rPr>
              <w:noProof/>
            </w:rPr>
            <w:t>2</w:t>
          </w:r>
        </w:fldSimple>
      </w:p>
    </w:sdtContent>
  </w:sdt>
  <w:p w:rsidR="006B4F4C" w:rsidRDefault="006B4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735B"/>
    <w:multiLevelType w:val="hybridMultilevel"/>
    <w:tmpl w:val="ED4E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12F0E"/>
    <w:multiLevelType w:val="hybridMultilevel"/>
    <w:tmpl w:val="238C2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05FD"/>
    <w:rsid w:val="00001467"/>
    <w:rsid w:val="0000600A"/>
    <w:rsid w:val="00011A1B"/>
    <w:rsid w:val="000179AA"/>
    <w:rsid w:val="000260E4"/>
    <w:rsid w:val="00027A04"/>
    <w:rsid w:val="00031BC0"/>
    <w:rsid w:val="00032E7F"/>
    <w:rsid w:val="00035082"/>
    <w:rsid w:val="00035E6B"/>
    <w:rsid w:val="000450EF"/>
    <w:rsid w:val="0005233B"/>
    <w:rsid w:val="000546D6"/>
    <w:rsid w:val="00057D25"/>
    <w:rsid w:val="00065070"/>
    <w:rsid w:val="00083BD1"/>
    <w:rsid w:val="000847AB"/>
    <w:rsid w:val="00090D7F"/>
    <w:rsid w:val="0009423C"/>
    <w:rsid w:val="000964AB"/>
    <w:rsid w:val="000A428E"/>
    <w:rsid w:val="000A4E5E"/>
    <w:rsid w:val="000A6194"/>
    <w:rsid w:val="000A69D4"/>
    <w:rsid w:val="000A70EE"/>
    <w:rsid w:val="000A726A"/>
    <w:rsid w:val="000B41EE"/>
    <w:rsid w:val="000B7DF3"/>
    <w:rsid w:val="000C06AB"/>
    <w:rsid w:val="000C1C2E"/>
    <w:rsid w:val="000C2489"/>
    <w:rsid w:val="000D52F7"/>
    <w:rsid w:val="000D7CEA"/>
    <w:rsid w:val="000E4040"/>
    <w:rsid w:val="000F1987"/>
    <w:rsid w:val="000F68C4"/>
    <w:rsid w:val="000F6C2D"/>
    <w:rsid w:val="001029CC"/>
    <w:rsid w:val="00116597"/>
    <w:rsid w:val="00124108"/>
    <w:rsid w:val="00130F47"/>
    <w:rsid w:val="00131149"/>
    <w:rsid w:val="00131465"/>
    <w:rsid w:val="00131EBB"/>
    <w:rsid w:val="001334D3"/>
    <w:rsid w:val="001354DC"/>
    <w:rsid w:val="00136043"/>
    <w:rsid w:val="00136950"/>
    <w:rsid w:val="001419FE"/>
    <w:rsid w:val="00145D50"/>
    <w:rsid w:val="001510A1"/>
    <w:rsid w:val="00160453"/>
    <w:rsid w:val="0016204A"/>
    <w:rsid w:val="001720C2"/>
    <w:rsid w:val="00173384"/>
    <w:rsid w:val="001851C9"/>
    <w:rsid w:val="00187064"/>
    <w:rsid w:val="00187835"/>
    <w:rsid w:val="00187A4B"/>
    <w:rsid w:val="001910E6"/>
    <w:rsid w:val="00197140"/>
    <w:rsid w:val="001A4AAD"/>
    <w:rsid w:val="001A729C"/>
    <w:rsid w:val="001B2841"/>
    <w:rsid w:val="001C489D"/>
    <w:rsid w:val="001C5563"/>
    <w:rsid w:val="001C741C"/>
    <w:rsid w:val="001C745B"/>
    <w:rsid w:val="001D029D"/>
    <w:rsid w:val="001D5DE1"/>
    <w:rsid w:val="001E165C"/>
    <w:rsid w:val="001E273A"/>
    <w:rsid w:val="001E70EA"/>
    <w:rsid w:val="001F014F"/>
    <w:rsid w:val="001F0C08"/>
    <w:rsid w:val="001F0C61"/>
    <w:rsid w:val="001F5728"/>
    <w:rsid w:val="001F6A52"/>
    <w:rsid w:val="0020024E"/>
    <w:rsid w:val="002037E2"/>
    <w:rsid w:val="00210DC3"/>
    <w:rsid w:val="002139CD"/>
    <w:rsid w:val="0021530F"/>
    <w:rsid w:val="0021683E"/>
    <w:rsid w:val="00221B7A"/>
    <w:rsid w:val="0022312A"/>
    <w:rsid w:val="00226554"/>
    <w:rsid w:val="002335C1"/>
    <w:rsid w:val="0023697F"/>
    <w:rsid w:val="00241267"/>
    <w:rsid w:val="002421D4"/>
    <w:rsid w:val="00244107"/>
    <w:rsid w:val="00247E14"/>
    <w:rsid w:val="00253322"/>
    <w:rsid w:val="00257A36"/>
    <w:rsid w:val="0026618D"/>
    <w:rsid w:val="0026715C"/>
    <w:rsid w:val="00270F4D"/>
    <w:rsid w:val="00275874"/>
    <w:rsid w:val="00276DAB"/>
    <w:rsid w:val="002809BC"/>
    <w:rsid w:val="00282B7B"/>
    <w:rsid w:val="002836D4"/>
    <w:rsid w:val="00291330"/>
    <w:rsid w:val="00293F2A"/>
    <w:rsid w:val="002B0F00"/>
    <w:rsid w:val="002B2DC8"/>
    <w:rsid w:val="002B4FEA"/>
    <w:rsid w:val="002B552A"/>
    <w:rsid w:val="002B6BEF"/>
    <w:rsid w:val="002D0DB8"/>
    <w:rsid w:val="002D4E7A"/>
    <w:rsid w:val="002E0C35"/>
    <w:rsid w:val="002E5369"/>
    <w:rsid w:val="002E6A02"/>
    <w:rsid w:val="002F3301"/>
    <w:rsid w:val="002F6E4B"/>
    <w:rsid w:val="003241E6"/>
    <w:rsid w:val="00325CC4"/>
    <w:rsid w:val="00326813"/>
    <w:rsid w:val="0032759A"/>
    <w:rsid w:val="0034072E"/>
    <w:rsid w:val="003424E6"/>
    <w:rsid w:val="00343707"/>
    <w:rsid w:val="00343FF9"/>
    <w:rsid w:val="00347D2C"/>
    <w:rsid w:val="0035077C"/>
    <w:rsid w:val="00350CDA"/>
    <w:rsid w:val="00352383"/>
    <w:rsid w:val="0036054C"/>
    <w:rsid w:val="00364A59"/>
    <w:rsid w:val="003801B1"/>
    <w:rsid w:val="00383EE1"/>
    <w:rsid w:val="00387877"/>
    <w:rsid w:val="00390C00"/>
    <w:rsid w:val="00395428"/>
    <w:rsid w:val="00397902"/>
    <w:rsid w:val="003A0EE5"/>
    <w:rsid w:val="003A24B0"/>
    <w:rsid w:val="003A575C"/>
    <w:rsid w:val="003C095A"/>
    <w:rsid w:val="003C32FD"/>
    <w:rsid w:val="003D052D"/>
    <w:rsid w:val="003D0A5C"/>
    <w:rsid w:val="003D3A21"/>
    <w:rsid w:val="003D6743"/>
    <w:rsid w:val="003D6A3C"/>
    <w:rsid w:val="003E15F3"/>
    <w:rsid w:val="003E2D4B"/>
    <w:rsid w:val="003E42C7"/>
    <w:rsid w:val="003E730F"/>
    <w:rsid w:val="003F4B9B"/>
    <w:rsid w:val="00401047"/>
    <w:rsid w:val="00414814"/>
    <w:rsid w:val="0041493A"/>
    <w:rsid w:val="0042020C"/>
    <w:rsid w:val="004209B6"/>
    <w:rsid w:val="004251BD"/>
    <w:rsid w:val="00431977"/>
    <w:rsid w:val="00431ECF"/>
    <w:rsid w:val="00433A40"/>
    <w:rsid w:val="00434F8C"/>
    <w:rsid w:val="00446EB8"/>
    <w:rsid w:val="00453A77"/>
    <w:rsid w:val="004553CA"/>
    <w:rsid w:val="004637B4"/>
    <w:rsid w:val="004660BE"/>
    <w:rsid w:val="00466D81"/>
    <w:rsid w:val="0047022E"/>
    <w:rsid w:val="00471EFE"/>
    <w:rsid w:val="0047421B"/>
    <w:rsid w:val="0048481F"/>
    <w:rsid w:val="00486E74"/>
    <w:rsid w:val="00493DF5"/>
    <w:rsid w:val="00494DE2"/>
    <w:rsid w:val="004957C5"/>
    <w:rsid w:val="00496A71"/>
    <w:rsid w:val="004971CA"/>
    <w:rsid w:val="004A7005"/>
    <w:rsid w:val="004B133F"/>
    <w:rsid w:val="004B4020"/>
    <w:rsid w:val="004B528E"/>
    <w:rsid w:val="004C1C30"/>
    <w:rsid w:val="004C3106"/>
    <w:rsid w:val="004C407A"/>
    <w:rsid w:val="004C43F3"/>
    <w:rsid w:val="004D244F"/>
    <w:rsid w:val="004D450B"/>
    <w:rsid w:val="004E768B"/>
    <w:rsid w:val="004F08B9"/>
    <w:rsid w:val="004F29DE"/>
    <w:rsid w:val="004F5C19"/>
    <w:rsid w:val="004F6461"/>
    <w:rsid w:val="00513C39"/>
    <w:rsid w:val="00516FA6"/>
    <w:rsid w:val="00520CF1"/>
    <w:rsid w:val="0052126C"/>
    <w:rsid w:val="00522717"/>
    <w:rsid w:val="00526F1D"/>
    <w:rsid w:val="005365C2"/>
    <w:rsid w:val="0054433D"/>
    <w:rsid w:val="00547CC1"/>
    <w:rsid w:val="0055400A"/>
    <w:rsid w:val="0055719D"/>
    <w:rsid w:val="005660A8"/>
    <w:rsid w:val="0057004A"/>
    <w:rsid w:val="00570A7B"/>
    <w:rsid w:val="00575FD5"/>
    <w:rsid w:val="0058197B"/>
    <w:rsid w:val="00582A51"/>
    <w:rsid w:val="00590EAD"/>
    <w:rsid w:val="005A021A"/>
    <w:rsid w:val="005A135A"/>
    <w:rsid w:val="005A2827"/>
    <w:rsid w:val="005A4A2A"/>
    <w:rsid w:val="005A540C"/>
    <w:rsid w:val="005B4739"/>
    <w:rsid w:val="005B5EF2"/>
    <w:rsid w:val="005C2023"/>
    <w:rsid w:val="005C3E87"/>
    <w:rsid w:val="005D7A3C"/>
    <w:rsid w:val="005D7E75"/>
    <w:rsid w:val="005E08FF"/>
    <w:rsid w:val="005E7374"/>
    <w:rsid w:val="005F0082"/>
    <w:rsid w:val="00603A17"/>
    <w:rsid w:val="006057A5"/>
    <w:rsid w:val="0060683B"/>
    <w:rsid w:val="00606847"/>
    <w:rsid w:val="006068F1"/>
    <w:rsid w:val="0061398B"/>
    <w:rsid w:val="00616529"/>
    <w:rsid w:val="00616938"/>
    <w:rsid w:val="00617B22"/>
    <w:rsid w:val="00620E91"/>
    <w:rsid w:val="0062515C"/>
    <w:rsid w:val="006316D7"/>
    <w:rsid w:val="006340C7"/>
    <w:rsid w:val="00636159"/>
    <w:rsid w:val="00636CC9"/>
    <w:rsid w:val="00642D22"/>
    <w:rsid w:val="00644453"/>
    <w:rsid w:val="00644B49"/>
    <w:rsid w:val="00656E81"/>
    <w:rsid w:val="00657222"/>
    <w:rsid w:val="00670B9D"/>
    <w:rsid w:val="00672A5F"/>
    <w:rsid w:val="00674444"/>
    <w:rsid w:val="00674D9F"/>
    <w:rsid w:val="00680053"/>
    <w:rsid w:val="00686F6D"/>
    <w:rsid w:val="00696D22"/>
    <w:rsid w:val="006978B2"/>
    <w:rsid w:val="006A1BDB"/>
    <w:rsid w:val="006A31C1"/>
    <w:rsid w:val="006A34FE"/>
    <w:rsid w:val="006B4F4C"/>
    <w:rsid w:val="006B74CD"/>
    <w:rsid w:val="006C6A71"/>
    <w:rsid w:val="006D1A19"/>
    <w:rsid w:val="006E14DA"/>
    <w:rsid w:val="006E46CB"/>
    <w:rsid w:val="006E4BE8"/>
    <w:rsid w:val="006E74D3"/>
    <w:rsid w:val="006E7E39"/>
    <w:rsid w:val="006F48D5"/>
    <w:rsid w:val="00700236"/>
    <w:rsid w:val="00700397"/>
    <w:rsid w:val="00706874"/>
    <w:rsid w:val="00706940"/>
    <w:rsid w:val="007124E1"/>
    <w:rsid w:val="00717643"/>
    <w:rsid w:val="0072015F"/>
    <w:rsid w:val="00733064"/>
    <w:rsid w:val="00745482"/>
    <w:rsid w:val="0076356B"/>
    <w:rsid w:val="00764063"/>
    <w:rsid w:val="007660D3"/>
    <w:rsid w:val="0077214D"/>
    <w:rsid w:val="007723C9"/>
    <w:rsid w:val="00774980"/>
    <w:rsid w:val="00775CD7"/>
    <w:rsid w:val="00785E30"/>
    <w:rsid w:val="0078600D"/>
    <w:rsid w:val="007874FC"/>
    <w:rsid w:val="00787F53"/>
    <w:rsid w:val="007905FD"/>
    <w:rsid w:val="0079357E"/>
    <w:rsid w:val="0079412E"/>
    <w:rsid w:val="00795B9F"/>
    <w:rsid w:val="007A143F"/>
    <w:rsid w:val="007B765F"/>
    <w:rsid w:val="007C077C"/>
    <w:rsid w:val="007C53E8"/>
    <w:rsid w:val="007C7065"/>
    <w:rsid w:val="007D72E8"/>
    <w:rsid w:val="007E0AC5"/>
    <w:rsid w:val="007E6791"/>
    <w:rsid w:val="007F4163"/>
    <w:rsid w:val="007F52D6"/>
    <w:rsid w:val="00800EF8"/>
    <w:rsid w:val="008029D4"/>
    <w:rsid w:val="00805348"/>
    <w:rsid w:val="00806A57"/>
    <w:rsid w:val="00806AD2"/>
    <w:rsid w:val="00814A76"/>
    <w:rsid w:val="00815C21"/>
    <w:rsid w:val="00817C56"/>
    <w:rsid w:val="0082128C"/>
    <w:rsid w:val="008219D1"/>
    <w:rsid w:val="008225CA"/>
    <w:rsid w:val="00822ED2"/>
    <w:rsid w:val="00823DDB"/>
    <w:rsid w:val="00824CED"/>
    <w:rsid w:val="00825A32"/>
    <w:rsid w:val="0082659C"/>
    <w:rsid w:val="00831014"/>
    <w:rsid w:val="00831F78"/>
    <w:rsid w:val="00836960"/>
    <w:rsid w:val="00842EBF"/>
    <w:rsid w:val="0084656F"/>
    <w:rsid w:val="00847596"/>
    <w:rsid w:val="00851459"/>
    <w:rsid w:val="00856B70"/>
    <w:rsid w:val="00872EAB"/>
    <w:rsid w:val="00875E8E"/>
    <w:rsid w:val="00876F23"/>
    <w:rsid w:val="008806B6"/>
    <w:rsid w:val="00883544"/>
    <w:rsid w:val="008A0A80"/>
    <w:rsid w:val="008A1594"/>
    <w:rsid w:val="008A345E"/>
    <w:rsid w:val="008A62CE"/>
    <w:rsid w:val="008A7C11"/>
    <w:rsid w:val="008B3CC8"/>
    <w:rsid w:val="008B5FA9"/>
    <w:rsid w:val="008B6133"/>
    <w:rsid w:val="008C1E17"/>
    <w:rsid w:val="008C6051"/>
    <w:rsid w:val="008D1826"/>
    <w:rsid w:val="008D290A"/>
    <w:rsid w:val="008E04EB"/>
    <w:rsid w:val="00901113"/>
    <w:rsid w:val="009207AB"/>
    <w:rsid w:val="0093319B"/>
    <w:rsid w:val="0094368F"/>
    <w:rsid w:val="00944A62"/>
    <w:rsid w:val="00945FA5"/>
    <w:rsid w:val="00946D24"/>
    <w:rsid w:val="009515FB"/>
    <w:rsid w:val="00957170"/>
    <w:rsid w:val="009641B2"/>
    <w:rsid w:val="00967821"/>
    <w:rsid w:val="00971BE5"/>
    <w:rsid w:val="00975019"/>
    <w:rsid w:val="00975B90"/>
    <w:rsid w:val="00986E48"/>
    <w:rsid w:val="00993E34"/>
    <w:rsid w:val="009B11A0"/>
    <w:rsid w:val="009B3A7F"/>
    <w:rsid w:val="009C70D9"/>
    <w:rsid w:val="009D7B3B"/>
    <w:rsid w:val="009D7C74"/>
    <w:rsid w:val="009E1E1B"/>
    <w:rsid w:val="00A004F8"/>
    <w:rsid w:val="00A03F5A"/>
    <w:rsid w:val="00A11CE4"/>
    <w:rsid w:val="00A12248"/>
    <w:rsid w:val="00A16102"/>
    <w:rsid w:val="00A178E0"/>
    <w:rsid w:val="00A207AF"/>
    <w:rsid w:val="00A23ACA"/>
    <w:rsid w:val="00A24420"/>
    <w:rsid w:val="00A316AA"/>
    <w:rsid w:val="00A32C08"/>
    <w:rsid w:val="00A427AA"/>
    <w:rsid w:val="00A43B6C"/>
    <w:rsid w:val="00A4437C"/>
    <w:rsid w:val="00A50465"/>
    <w:rsid w:val="00A521DF"/>
    <w:rsid w:val="00A53B73"/>
    <w:rsid w:val="00A551CC"/>
    <w:rsid w:val="00A57E3B"/>
    <w:rsid w:val="00A57EAA"/>
    <w:rsid w:val="00A72C45"/>
    <w:rsid w:val="00A753C0"/>
    <w:rsid w:val="00A75E64"/>
    <w:rsid w:val="00A82F8F"/>
    <w:rsid w:val="00A84B2C"/>
    <w:rsid w:val="00A84B51"/>
    <w:rsid w:val="00A916F8"/>
    <w:rsid w:val="00AB2597"/>
    <w:rsid w:val="00AB543A"/>
    <w:rsid w:val="00AB7274"/>
    <w:rsid w:val="00AC1EB2"/>
    <w:rsid w:val="00AC252D"/>
    <w:rsid w:val="00AC2AC9"/>
    <w:rsid w:val="00AE26A8"/>
    <w:rsid w:val="00AE7B62"/>
    <w:rsid w:val="00AF59A2"/>
    <w:rsid w:val="00AF5D8B"/>
    <w:rsid w:val="00B01678"/>
    <w:rsid w:val="00B02B6D"/>
    <w:rsid w:val="00B07A03"/>
    <w:rsid w:val="00B1433D"/>
    <w:rsid w:val="00B156CB"/>
    <w:rsid w:val="00B15E09"/>
    <w:rsid w:val="00B21474"/>
    <w:rsid w:val="00B22F71"/>
    <w:rsid w:val="00B24F2A"/>
    <w:rsid w:val="00B277F4"/>
    <w:rsid w:val="00B30634"/>
    <w:rsid w:val="00B3111D"/>
    <w:rsid w:val="00B31198"/>
    <w:rsid w:val="00B36E0C"/>
    <w:rsid w:val="00B51C08"/>
    <w:rsid w:val="00B5648B"/>
    <w:rsid w:val="00B57A20"/>
    <w:rsid w:val="00B645D8"/>
    <w:rsid w:val="00B66ACB"/>
    <w:rsid w:val="00B6724C"/>
    <w:rsid w:val="00B765B8"/>
    <w:rsid w:val="00B845DB"/>
    <w:rsid w:val="00B84806"/>
    <w:rsid w:val="00B84EEA"/>
    <w:rsid w:val="00B85456"/>
    <w:rsid w:val="00B90698"/>
    <w:rsid w:val="00BA4430"/>
    <w:rsid w:val="00BA4BEC"/>
    <w:rsid w:val="00BA5834"/>
    <w:rsid w:val="00BB61F4"/>
    <w:rsid w:val="00BC1497"/>
    <w:rsid w:val="00BC33F9"/>
    <w:rsid w:val="00BD58EA"/>
    <w:rsid w:val="00BE1FC9"/>
    <w:rsid w:val="00BE2DD1"/>
    <w:rsid w:val="00BF14B9"/>
    <w:rsid w:val="00BF5826"/>
    <w:rsid w:val="00C0127F"/>
    <w:rsid w:val="00C07ED9"/>
    <w:rsid w:val="00C12F8E"/>
    <w:rsid w:val="00C142F4"/>
    <w:rsid w:val="00C14EA2"/>
    <w:rsid w:val="00C43E23"/>
    <w:rsid w:val="00C43E29"/>
    <w:rsid w:val="00C51E0E"/>
    <w:rsid w:val="00C52DEC"/>
    <w:rsid w:val="00C54D23"/>
    <w:rsid w:val="00C567E5"/>
    <w:rsid w:val="00C5784A"/>
    <w:rsid w:val="00C61C40"/>
    <w:rsid w:val="00C653C2"/>
    <w:rsid w:val="00C657BD"/>
    <w:rsid w:val="00C657DE"/>
    <w:rsid w:val="00C70F98"/>
    <w:rsid w:val="00C72378"/>
    <w:rsid w:val="00C747E8"/>
    <w:rsid w:val="00C768B3"/>
    <w:rsid w:val="00C87599"/>
    <w:rsid w:val="00C87C74"/>
    <w:rsid w:val="00C90D09"/>
    <w:rsid w:val="00C960A6"/>
    <w:rsid w:val="00CC3D60"/>
    <w:rsid w:val="00CD06DE"/>
    <w:rsid w:val="00CD46E5"/>
    <w:rsid w:val="00CE51EE"/>
    <w:rsid w:val="00CF378B"/>
    <w:rsid w:val="00CF52BB"/>
    <w:rsid w:val="00CF72AA"/>
    <w:rsid w:val="00CF783C"/>
    <w:rsid w:val="00D010C0"/>
    <w:rsid w:val="00D0592D"/>
    <w:rsid w:val="00D107A2"/>
    <w:rsid w:val="00D15A9B"/>
    <w:rsid w:val="00D168C8"/>
    <w:rsid w:val="00D17E79"/>
    <w:rsid w:val="00D2446C"/>
    <w:rsid w:val="00D2571A"/>
    <w:rsid w:val="00D312F1"/>
    <w:rsid w:val="00D32CB5"/>
    <w:rsid w:val="00D37895"/>
    <w:rsid w:val="00D3794A"/>
    <w:rsid w:val="00D42697"/>
    <w:rsid w:val="00D44745"/>
    <w:rsid w:val="00D46D1D"/>
    <w:rsid w:val="00D4723C"/>
    <w:rsid w:val="00D50A6D"/>
    <w:rsid w:val="00D56583"/>
    <w:rsid w:val="00D627EB"/>
    <w:rsid w:val="00D67419"/>
    <w:rsid w:val="00D708A2"/>
    <w:rsid w:val="00D73815"/>
    <w:rsid w:val="00D76907"/>
    <w:rsid w:val="00D76DED"/>
    <w:rsid w:val="00D81119"/>
    <w:rsid w:val="00D81A4C"/>
    <w:rsid w:val="00D84DA7"/>
    <w:rsid w:val="00D854E7"/>
    <w:rsid w:val="00D97B52"/>
    <w:rsid w:val="00DA71F0"/>
    <w:rsid w:val="00DC256E"/>
    <w:rsid w:val="00DC3253"/>
    <w:rsid w:val="00DC360A"/>
    <w:rsid w:val="00DD38FC"/>
    <w:rsid w:val="00DE0C8A"/>
    <w:rsid w:val="00DE1B26"/>
    <w:rsid w:val="00DF24EF"/>
    <w:rsid w:val="00DF5BEF"/>
    <w:rsid w:val="00DF68DF"/>
    <w:rsid w:val="00DF77BB"/>
    <w:rsid w:val="00E017EB"/>
    <w:rsid w:val="00E01FE1"/>
    <w:rsid w:val="00E0689F"/>
    <w:rsid w:val="00E06FA2"/>
    <w:rsid w:val="00E072E5"/>
    <w:rsid w:val="00E113C8"/>
    <w:rsid w:val="00E11F8C"/>
    <w:rsid w:val="00E12CE0"/>
    <w:rsid w:val="00E159E9"/>
    <w:rsid w:val="00E23F32"/>
    <w:rsid w:val="00E24CD0"/>
    <w:rsid w:val="00E41225"/>
    <w:rsid w:val="00E44A86"/>
    <w:rsid w:val="00E45BC7"/>
    <w:rsid w:val="00E50256"/>
    <w:rsid w:val="00E711F9"/>
    <w:rsid w:val="00E71880"/>
    <w:rsid w:val="00E76D7A"/>
    <w:rsid w:val="00E82FF7"/>
    <w:rsid w:val="00E84BB3"/>
    <w:rsid w:val="00E87C08"/>
    <w:rsid w:val="00E9524A"/>
    <w:rsid w:val="00E97E8C"/>
    <w:rsid w:val="00EA0080"/>
    <w:rsid w:val="00EA220F"/>
    <w:rsid w:val="00EA2F67"/>
    <w:rsid w:val="00EA3142"/>
    <w:rsid w:val="00EA5C5D"/>
    <w:rsid w:val="00EA6FA3"/>
    <w:rsid w:val="00EB1D06"/>
    <w:rsid w:val="00EB1D8D"/>
    <w:rsid w:val="00EB3B90"/>
    <w:rsid w:val="00EB7CE0"/>
    <w:rsid w:val="00EC26B0"/>
    <w:rsid w:val="00EC2E3D"/>
    <w:rsid w:val="00EC32C2"/>
    <w:rsid w:val="00EC36D0"/>
    <w:rsid w:val="00ED0D63"/>
    <w:rsid w:val="00ED313E"/>
    <w:rsid w:val="00ED7211"/>
    <w:rsid w:val="00EE115F"/>
    <w:rsid w:val="00EE2220"/>
    <w:rsid w:val="00EF1657"/>
    <w:rsid w:val="00F00A11"/>
    <w:rsid w:val="00F04E9C"/>
    <w:rsid w:val="00F10D2E"/>
    <w:rsid w:val="00F11B66"/>
    <w:rsid w:val="00F16716"/>
    <w:rsid w:val="00F1706A"/>
    <w:rsid w:val="00F2071D"/>
    <w:rsid w:val="00F21004"/>
    <w:rsid w:val="00F32396"/>
    <w:rsid w:val="00F354D2"/>
    <w:rsid w:val="00F358DC"/>
    <w:rsid w:val="00F442E8"/>
    <w:rsid w:val="00F44694"/>
    <w:rsid w:val="00F45A3B"/>
    <w:rsid w:val="00F50ACB"/>
    <w:rsid w:val="00F630F0"/>
    <w:rsid w:val="00F63E20"/>
    <w:rsid w:val="00F63FC9"/>
    <w:rsid w:val="00F642ED"/>
    <w:rsid w:val="00F70D30"/>
    <w:rsid w:val="00F7268A"/>
    <w:rsid w:val="00F744AE"/>
    <w:rsid w:val="00F7455A"/>
    <w:rsid w:val="00F74738"/>
    <w:rsid w:val="00F94352"/>
    <w:rsid w:val="00F9535D"/>
    <w:rsid w:val="00FA2C6F"/>
    <w:rsid w:val="00FB01C4"/>
    <w:rsid w:val="00FC1CE1"/>
    <w:rsid w:val="00FC2F30"/>
    <w:rsid w:val="00FC3BE8"/>
    <w:rsid w:val="00FC408E"/>
    <w:rsid w:val="00FC47BF"/>
    <w:rsid w:val="00FC683B"/>
    <w:rsid w:val="00FD20BC"/>
    <w:rsid w:val="00FD7E84"/>
    <w:rsid w:val="00FE4C13"/>
    <w:rsid w:val="00FE6A9E"/>
    <w:rsid w:val="00FF2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5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42ED"/>
    <w:pPr>
      <w:ind w:left="720"/>
      <w:contextualSpacing/>
    </w:pPr>
  </w:style>
  <w:style w:type="paragraph" w:styleId="Header">
    <w:name w:val="header"/>
    <w:basedOn w:val="Normal"/>
    <w:link w:val="HeaderChar"/>
    <w:uiPriority w:val="99"/>
    <w:unhideWhenUsed/>
    <w:rsid w:val="006B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F4C"/>
  </w:style>
  <w:style w:type="paragraph" w:styleId="Footer">
    <w:name w:val="footer"/>
    <w:basedOn w:val="Normal"/>
    <w:link w:val="FooterChar"/>
    <w:uiPriority w:val="99"/>
    <w:semiHidden/>
    <w:unhideWhenUsed/>
    <w:rsid w:val="006B4F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F4C"/>
  </w:style>
  <w:style w:type="paragraph" w:customStyle="1" w:styleId="Default">
    <w:name w:val="Default"/>
    <w:rsid w:val="00B906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8</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564</cp:revision>
  <cp:lastPrinted>2018-08-05T06:10:00Z</cp:lastPrinted>
  <dcterms:created xsi:type="dcterms:W3CDTF">2018-08-05T05:29:00Z</dcterms:created>
  <dcterms:modified xsi:type="dcterms:W3CDTF">2025-10-10T12:09:00Z</dcterms:modified>
</cp:coreProperties>
</file>